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DB1" w:rsidRPr="00D30509" w:rsidRDefault="00BF3DB1" w:rsidP="00BF3DB1"/>
    <w:tbl>
      <w:tblPr>
        <w:tblW w:w="9049" w:type="dxa"/>
        <w:tblCellSpacing w:w="0" w:type="dxa"/>
        <w:tblInd w:w="86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49"/>
      </w:tblGrid>
      <w:tr w:rsidR="00BF3DB1" w:rsidRPr="00FC1400" w:rsidTr="00E1102E">
        <w:trPr>
          <w:tblCellSpacing w:w="0" w:type="dxa"/>
        </w:trPr>
        <w:tc>
          <w:tcPr>
            <w:tcW w:w="9049" w:type="dxa"/>
          </w:tcPr>
          <w:p w:rsidR="00BF3DB1" w:rsidRPr="001D0217" w:rsidRDefault="00BF3DB1" w:rsidP="00F6713D">
            <w:pPr>
              <w:spacing w:after="0" w:line="240" w:lineRule="auto"/>
              <w:ind w:left="1800" w:firstLine="3020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ОДОБРЯВАМ</w:t>
            </w:r>
            <w:r w:rsidRPr="001D0217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,</w:t>
            </w:r>
          </w:p>
        </w:tc>
      </w:tr>
      <w:tr w:rsidR="00BF3DB1" w:rsidRPr="00FC1400" w:rsidTr="00E1102E">
        <w:trPr>
          <w:tblCellSpacing w:w="0" w:type="dxa"/>
        </w:trPr>
        <w:tc>
          <w:tcPr>
            <w:tcW w:w="9049" w:type="dxa"/>
          </w:tcPr>
          <w:p w:rsidR="00BF3DB1" w:rsidRPr="001D0217" w:rsidRDefault="00BF3DB1" w:rsidP="00F6713D">
            <w:pPr>
              <w:spacing w:after="0" w:line="240" w:lineRule="auto"/>
              <w:ind w:left="1800" w:firstLine="3020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bg-BG"/>
              </w:rPr>
            </w:pPr>
            <w:r w:rsidRPr="001D0217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МИНИСТЪР НА ФИНАНСИТЕ:</w:t>
            </w:r>
          </w:p>
          <w:p w:rsidR="00BF3DB1" w:rsidRPr="00D27BA1" w:rsidRDefault="00BF3DB1" w:rsidP="00F6713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</w:p>
        </w:tc>
      </w:tr>
      <w:tr w:rsidR="00BF3DB1" w:rsidRPr="00FC1400" w:rsidTr="00E1102E">
        <w:trPr>
          <w:tblCellSpacing w:w="0" w:type="dxa"/>
        </w:trPr>
        <w:tc>
          <w:tcPr>
            <w:tcW w:w="9049" w:type="dxa"/>
          </w:tcPr>
          <w:p w:rsidR="00BF3DB1" w:rsidRPr="00FC1400" w:rsidRDefault="00BF3DB1" w:rsidP="00F6713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</w:p>
        </w:tc>
      </w:tr>
      <w:tr w:rsidR="00BF3DB1" w:rsidRPr="00FC1400" w:rsidTr="00E1102E">
        <w:trPr>
          <w:tblCellSpacing w:w="0" w:type="dxa"/>
        </w:trPr>
        <w:tc>
          <w:tcPr>
            <w:tcW w:w="9049" w:type="dxa"/>
          </w:tcPr>
          <w:p w:rsidR="00BF3DB1" w:rsidRDefault="00BF3DB1" w:rsidP="00F67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  <w:r w:rsidRPr="003D690E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ФИНАНСОВА ОБОСНОВКА</w:t>
            </w:r>
          </w:p>
          <w:p w:rsidR="00BF3DB1" w:rsidRPr="003D690E" w:rsidRDefault="00BF3DB1" w:rsidP="00F671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</w:p>
        </w:tc>
      </w:tr>
      <w:tr w:rsidR="00BF3DB1" w:rsidRPr="00FC1400" w:rsidTr="00E1102E">
        <w:trPr>
          <w:tblCellSpacing w:w="0" w:type="dxa"/>
        </w:trPr>
        <w:tc>
          <w:tcPr>
            <w:tcW w:w="9049" w:type="dxa"/>
          </w:tcPr>
          <w:p w:rsidR="00BF3DB1" w:rsidRPr="00DA7F9D" w:rsidRDefault="00BF3DB1" w:rsidP="00DA7F9D">
            <w:pPr>
              <w:jc w:val="both"/>
              <w:rPr>
                <w:rFonts w:ascii="Times New Roman" w:eastAsia="Times New Roman" w:hAnsi="Times New Roman"/>
                <w:lang w:eastAsia="bg-BG"/>
              </w:rPr>
            </w:pPr>
            <w:r w:rsidRPr="00D30509">
              <w:rPr>
                <w:rFonts w:ascii="Times New Roman" w:eastAsia="Times New Roman" w:hAnsi="Times New Roman"/>
                <w:lang w:eastAsia="bg-BG"/>
              </w:rPr>
              <w:t>ОТН</w:t>
            </w:r>
            <w:r w:rsidR="00BB6988">
              <w:rPr>
                <w:rFonts w:ascii="Times New Roman" w:eastAsia="Times New Roman" w:hAnsi="Times New Roman"/>
                <w:lang w:eastAsia="bg-BG"/>
              </w:rPr>
              <w:t xml:space="preserve">ОСНО: </w:t>
            </w:r>
            <w:r w:rsidR="00BB6988">
              <w:rPr>
                <w:rFonts w:ascii="Times New Roman" w:eastAsia="Times New Roman" w:hAnsi="Times New Roman"/>
                <w:lang w:eastAsia="bg-BG"/>
              </w:rPr>
              <w:tab/>
              <w:t>Проект на Постановление з</w:t>
            </w:r>
            <w:r w:rsidRPr="00D30509">
              <w:rPr>
                <w:rFonts w:ascii="Times New Roman" w:eastAsia="Times New Roman" w:hAnsi="Times New Roman"/>
                <w:lang w:eastAsia="bg-BG"/>
              </w:rPr>
              <w:t>а одобряване на промени на утвърдените разходи по области на политики и по други бюджетни програми по бюджета на Министерството на инвестиционното проектиране за 2014 г.</w:t>
            </w:r>
          </w:p>
        </w:tc>
      </w:tr>
      <w:tr w:rsidR="00BF3DB1" w:rsidRPr="00FC1400" w:rsidTr="00E1102E">
        <w:trPr>
          <w:tblCellSpacing w:w="0" w:type="dxa"/>
        </w:trPr>
        <w:tc>
          <w:tcPr>
            <w:tcW w:w="9049" w:type="dxa"/>
          </w:tcPr>
          <w:p w:rsidR="00BF3DB1" w:rsidRPr="00D30509" w:rsidRDefault="00BF3DB1" w:rsidP="00DA7F9D">
            <w:pPr>
              <w:jc w:val="both"/>
              <w:rPr>
                <w:rFonts w:ascii="Times New Roman" w:eastAsia="Times New Roman" w:hAnsi="Times New Roman"/>
                <w:b/>
                <w:lang w:eastAsia="bg-BG"/>
              </w:rPr>
            </w:pPr>
            <w:r w:rsidRPr="00FC1400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1.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    </w:t>
            </w:r>
            <w:r w:rsidRPr="003D690E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Мотиви и цел за внасяне за разглеждане от М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 xml:space="preserve">инистерския съвет на </w:t>
            </w:r>
            <w:r w:rsidR="00F31FA6">
              <w:rPr>
                <w:rFonts w:ascii="Times New Roman" w:eastAsia="Times New Roman" w:hAnsi="Times New Roman"/>
                <w:b/>
                <w:lang w:eastAsia="bg-BG"/>
              </w:rPr>
              <w:t xml:space="preserve">Проект на Постановление </w:t>
            </w:r>
            <w:r w:rsidR="00D627FB">
              <w:rPr>
                <w:rFonts w:ascii="Times New Roman" w:eastAsia="Times New Roman" w:hAnsi="Times New Roman"/>
                <w:b/>
                <w:lang w:eastAsia="bg-BG"/>
              </w:rPr>
              <w:t>з</w:t>
            </w:r>
            <w:r w:rsidRPr="00D30509">
              <w:rPr>
                <w:rFonts w:ascii="Times New Roman" w:eastAsia="Times New Roman" w:hAnsi="Times New Roman"/>
                <w:b/>
                <w:lang w:eastAsia="bg-BG"/>
              </w:rPr>
              <w:t>а одобряване на промени на утвърдените разходи по области на политики и по други бюджетни програми по бюджета на Министерството на инвестиционното проектиране за 2014 г.</w:t>
            </w:r>
          </w:p>
          <w:p w:rsidR="00063064" w:rsidRDefault="00063064" w:rsidP="00F6713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Във връзка с направените разчети на разходите и </w:t>
            </w:r>
            <w:r w:rsidR="0028793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актуализиране на </w:t>
            </w:r>
            <w:r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очакваното изпълнение на бюджета в Министерство на инвестиционното проектиране се констатира, че </w:t>
            </w:r>
            <w:r w:rsidR="003A31A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е</w:t>
            </w:r>
            <w:r w:rsidR="00BB698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="003A31A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необходимо</w:t>
            </w:r>
            <w:r w:rsidR="00BB698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да бъдат </w:t>
            </w:r>
            <w:r w:rsidR="00D627FB"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извърш</w:t>
            </w:r>
            <w:r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ени</w:t>
            </w:r>
            <w:r w:rsidR="00D627FB"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="00E82C6C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вътрешни </w:t>
            </w:r>
            <w:r w:rsidR="00D627FB"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компенсирани промени между разходи</w:t>
            </w:r>
            <w:r w:rsidR="007D31C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те</w:t>
            </w:r>
            <w:r w:rsidR="00D627FB"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="009D3C39"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по </w:t>
            </w:r>
            <w:r w:rsidR="00E82C6C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бюджетни програми</w:t>
            </w:r>
            <w:r w:rsidR="007D31C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, утвърдени със</w:t>
            </w:r>
            <w:r w:rsidR="00D627FB"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Закона за държавния бюджет 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а Република България за 2014 г</w:t>
            </w:r>
            <w:r w:rsidR="007D31C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.,</w:t>
            </w:r>
            <w:r w:rsidR="00BB698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с цел да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се </w:t>
            </w:r>
            <w:r w:rsidR="0046421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осигурят средства за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изпла</w:t>
            </w:r>
            <w:r w:rsidR="0046421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щане на</w:t>
            </w:r>
            <w:r w:rsidR="00E1102E" w:rsidRPr="00E1102E"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bg-BG"/>
              </w:rPr>
              <w:t xml:space="preserve"> </w:t>
            </w:r>
            <w:r w:rsidR="00E1102E" w:rsidRPr="0006306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предявени пред ДНСК изпълнителни листове</w:t>
            </w:r>
            <w:r w:rsidR="007D31C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по влезли в сила съдебни решения, за които не са предвидени бюджетни средства по </w:t>
            </w:r>
            <w:r w:rsidR="007D31C9" w:rsidRPr="007D31C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Бюджетна програма 2 „Нормативно регулиране и контрол на инвестиционния процес в строителството“</w:t>
            </w:r>
            <w:r w:rsidR="007D31C9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. </w:t>
            </w:r>
          </w:p>
          <w:p w:rsidR="00776475" w:rsidRPr="00D65C4F" w:rsidRDefault="007D31C9" w:rsidP="0077647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</w:pPr>
            <w:r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По</w:t>
            </w:r>
            <w:r w:rsidR="00BF3DB1"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административно дело № 3677/2012 г. на Административен съд - София град в Дирекция за национален строителен контрол </w:t>
            </w:r>
            <w:r w:rsidR="00DA7F9D"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/ДНСК/ </w:t>
            </w:r>
            <w:r w:rsidR="00BF3DB1"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са представени за изплащане 4 </w:t>
            </w:r>
          </w:p>
          <w:p w:rsidR="00BF3DB1" w:rsidRPr="00D65C4F" w:rsidRDefault="00BF3DB1" w:rsidP="00776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(четири) броя изпълнителни листове на о</w:t>
            </w:r>
            <w:r w:rsidR="007D31C9"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бща стойност 1 670 157, 04 лева, п</w:t>
            </w:r>
            <w:r w:rsidR="00DA7F9D"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о административно дело № 3111/2012 на Административен съд - София град и административно дело № 12034/2012 г. на Върховния административен съд в ДНСК са представени за изплащане 2 броя изпълнителни листове на обща стойност 58 329, 61 лева</w:t>
            </w:r>
            <w:r w:rsidR="00DC31F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, които ще бъдат разплатени частично след приемане на настоящето предложение</w:t>
            </w:r>
            <w:r w:rsidR="00DA7F9D"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.</w:t>
            </w:r>
            <w:r w:rsidR="00063064" w:rsidRPr="00D65C4F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</w:p>
          <w:p w:rsidR="005874EA" w:rsidRDefault="005874EA" w:rsidP="00E1102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Предложените промени могат да бъдат направени поради нереализиране на </w:t>
            </w:r>
            <w:r w:rsidR="00A7719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утвърдени разходни средства по Б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юджетн</w:t>
            </w:r>
            <w:r w:rsidR="00A7719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програма </w:t>
            </w: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1 „</w:t>
            </w:r>
            <w:r w:rsidR="004B79F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Инвестиционно проектиране, </w:t>
            </w:r>
            <w:proofErr w:type="spellStart"/>
            <w:r w:rsidR="004B79F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у</w:t>
            </w: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стройствено</w:t>
            </w:r>
            <w:proofErr w:type="spellEnd"/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планиране, финансиране и контрол“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="003A65A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и </w:t>
            </w: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Бюджетна програма 3 „Геод</w:t>
            </w:r>
            <w:r w:rsidR="003A65A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езия, картография и кадастър“</w:t>
            </w:r>
            <w:r w:rsidR="001B704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,</w:t>
            </w:r>
            <w:r w:rsidR="00EA2DA2"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  <w:t xml:space="preserve"> </w:t>
            </w:r>
            <w:r w:rsidR="001B704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изпълнявана от</w:t>
            </w:r>
            <w:r w:rsidR="00EA2DA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Агенция по геодезия, картография и кадастър</w:t>
            </w:r>
            <w:r w:rsidR="00B4788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, в резултат на</w:t>
            </w:r>
            <w:r w:rsidR="0062399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отпаднали или по-късно стартир</w:t>
            </w:r>
            <w:r w:rsidR="00B4788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а</w:t>
            </w:r>
            <w:r w:rsidR="0062399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л</w:t>
            </w:r>
            <w:r w:rsidR="00B4788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и процедури по ЗОП.</w:t>
            </w:r>
          </w:p>
          <w:p w:rsidR="008D4714" w:rsidRDefault="008D4714" w:rsidP="00E1102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8D471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При изпълнението на бюджета си за 2014 г. по Бюджетна програма 1 „</w:t>
            </w:r>
            <w:r w:rsidR="004B79F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Инвестиционно проектиране, </w:t>
            </w:r>
            <w:proofErr w:type="spellStart"/>
            <w:r w:rsidR="004B79F8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у</w:t>
            </w:r>
            <w:bookmarkStart w:id="0" w:name="_GoBack"/>
            <w:bookmarkEnd w:id="0"/>
            <w:r w:rsidRPr="008D471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стройствено</w:t>
            </w:r>
            <w:proofErr w:type="spellEnd"/>
            <w:r w:rsidRPr="008D471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планиране, финансиране и контрол“, министерството ще реализира икономия поради отпадане на обществени поръчки по ЗОП за закупуване на дълготрайни материални активи / автомобили, стопански инвентар и офис оборудване, компютри / на стойност около 452 000 лв.</w:t>
            </w:r>
            <w:r w:rsidR="00570C6D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, разходи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за външни услуги</w:t>
            </w:r>
            <w:r w:rsidR="00776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поддръжка на сграда, доставки на консумативи</w:t>
            </w:r>
            <w:r w:rsidR="00570C6D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,</w:t>
            </w:r>
            <w:r w:rsidR="00776475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 материали и др./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.</w:t>
            </w:r>
          </w:p>
          <w:p w:rsidR="00A84703" w:rsidRPr="00EA2DA2" w:rsidRDefault="005874EA" w:rsidP="00E1102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bg-BG"/>
              </w:rPr>
            </w:pP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При изпълнението на бюджета си за 2014г.</w:t>
            </w:r>
            <w:r w:rsidR="00524682">
              <w:rPr>
                <w:rFonts w:ascii="Times New Roman" w:eastAsia="Times New Roman" w:hAnsi="Times New Roman"/>
                <w:sz w:val="24"/>
                <w:szCs w:val="24"/>
                <w:lang w:val="en-US" w:eastAsia="bg-BG"/>
              </w:rPr>
              <w:t xml:space="preserve"> </w:t>
            </w:r>
            <w:r w:rsidR="0052468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по</w:t>
            </w: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="00524682" w:rsidRPr="0052468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Бюджетна програма 3 „Геодезия, картография и кадастър“</w:t>
            </w:r>
            <w:r w:rsidR="0052468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, </w:t>
            </w:r>
            <w:r w:rsidR="00A7719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министерството</w:t>
            </w: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би могл</w:t>
            </w:r>
            <w:r w:rsidR="00A7719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о</w:t>
            </w: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да реализира икономия в размер на 428 322 лева в резултат на по-късно стартирала процедура за обществена поръчка за осигуряване на правна помощ в службите по геодезия, картография и кадастър в областните градове</w:t>
            </w:r>
            <w:r w:rsidR="00570C6D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и други външни услуги</w:t>
            </w:r>
            <w:r w:rsidRPr="005874E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. </w:t>
            </w:r>
          </w:p>
          <w:p w:rsidR="00AE7622" w:rsidRDefault="00AE7622" w:rsidP="00E1102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</w:p>
          <w:p w:rsidR="00DA7F9D" w:rsidRDefault="00DA7F9D" w:rsidP="00DA7F9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  <w:r w:rsidRPr="00DA7F9D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2.       Очаквани резултати от прилагането на проекта на акт</w:t>
            </w:r>
          </w:p>
          <w:p w:rsidR="00DA7F9D" w:rsidRPr="00B6364B" w:rsidRDefault="00B6364B" w:rsidP="008361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 xml:space="preserve">          </w:t>
            </w:r>
            <w:r w:rsidRPr="00B6364B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</w:t>
            </w:r>
            <w:r w:rsidR="00FB565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осигуряването на средства за из</w:t>
            </w:r>
            <w:r w:rsidRPr="00B6364B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плащането на изпълнителните листове</w:t>
            </w:r>
            <w:r w:rsidR="00FB565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ще се покрият задълженията от предходен период, както и последващи разходи за на</w:t>
            </w:r>
            <w:r w:rsidR="008361C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числени лихви по тези задължения</w:t>
            </w:r>
            <w:r w:rsidR="00FB5652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. </w:t>
            </w:r>
          </w:p>
        </w:tc>
      </w:tr>
      <w:tr w:rsidR="00BF3DB1" w:rsidRPr="00FC1400" w:rsidTr="00E1102E">
        <w:trPr>
          <w:trHeight w:val="814"/>
          <w:tblCellSpacing w:w="0" w:type="dxa"/>
        </w:trPr>
        <w:tc>
          <w:tcPr>
            <w:tcW w:w="9049" w:type="dxa"/>
          </w:tcPr>
          <w:p w:rsidR="00BF3DB1" w:rsidRPr="00EA2DA2" w:rsidRDefault="00BF3DB1" w:rsidP="00F6713D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  <w:r w:rsidRPr="00646A67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lastRenderedPageBreak/>
              <w:t>Предложеният проект няма да окаже пряко и/или косвено въздействие върху държавния бюджет, поради което се прилага финансова обосновка по Приложение № 2.2 към чл. 35, ал. 1, т. 4, б. „б“ от Устройствения правилник на Министерския съвет и на неговата администрация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.</w:t>
            </w:r>
            <w:r w:rsidR="009D3C39" w:rsidRPr="009D3C39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9D3C39" w:rsidRPr="00EA2DA2">
              <w:rPr>
                <w:rFonts w:ascii="Times New Roman" w:hAnsi="Times New Roman"/>
                <w:sz w:val="24"/>
                <w:szCs w:val="24"/>
              </w:rPr>
              <w:t>Средствата за изпълнение на постановлението ще бъдат осигурени чрез преструктуриране на разходите в системата на МИП за 2014 г.</w:t>
            </w:r>
          </w:p>
          <w:p w:rsidR="00BF3DB1" w:rsidRPr="00872D18" w:rsidRDefault="00BF3DB1" w:rsidP="00F6713D">
            <w:pPr>
              <w:spacing w:after="0" w:line="240" w:lineRule="auto"/>
              <w:ind w:firstLine="567"/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</w:pPr>
          </w:p>
        </w:tc>
      </w:tr>
      <w:tr w:rsidR="00BF3DB1" w:rsidRPr="00897364" w:rsidTr="00E1102E">
        <w:trPr>
          <w:trHeight w:val="436"/>
          <w:tblCellSpacing w:w="0" w:type="dxa"/>
        </w:trPr>
        <w:tc>
          <w:tcPr>
            <w:tcW w:w="9049" w:type="dxa"/>
          </w:tcPr>
          <w:p w:rsidR="00776475" w:rsidRDefault="00776475" w:rsidP="00F6713D">
            <w:pPr>
              <w:spacing w:after="0" w:line="240" w:lineRule="auto"/>
              <w:ind w:left="1843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bg-BG"/>
              </w:rPr>
            </w:pPr>
          </w:p>
          <w:p w:rsidR="00776475" w:rsidRDefault="00776475" w:rsidP="00F6713D">
            <w:pPr>
              <w:spacing w:after="0" w:line="240" w:lineRule="auto"/>
              <w:ind w:left="1843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bg-BG"/>
              </w:rPr>
            </w:pPr>
          </w:p>
          <w:p w:rsidR="00776475" w:rsidRDefault="00776475" w:rsidP="00F6713D">
            <w:pPr>
              <w:spacing w:after="0" w:line="240" w:lineRule="auto"/>
              <w:ind w:left="1843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bg-BG"/>
              </w:rPr>
            </w:pPr>
          </w:p>
          <w:p w:rsidR="00776475" w:rsidRDefault="00776475" w:rsidP="00F6713D">
            <w:pPr>
              <w:spacing w:after="0" w:line="240" w:lineRule="auto"/>
              <w:ind w:left="1843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bg-BG"/>
              </w:rPr>
            </w:pPr>
          </w:p>
          <w:p w:rsidR="00BF3DB1" w:rsidRDefault="00DA7F9D" w:rsidP="00F6713D">
            <w:pPr>
              <w:spacing w:after="0" w:line="240" w:lineRule="auto"/>
              <w:ind w:left="1843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ПРЕДЛОЖИЛ:</w:t>
            </w:r>
          </w:p>
          <w:p w:rsidR="00DA7F9D" w:rsidRDefault="00DA7F9D" w:rsidP="00DA7F9D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 xml:space="preserve">                                                             </w:t>
            </w:r>
            <w:r w:rsidRPr="00DA7F9D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ЕКАТЕРИНА ЗАХАРИЕВА</w:t>
            </w:r>
          </w:p>
          <w:p w:rsidR="00776475" w:rsidRPr="00776475" w:rsidRDefault="00776475" w:rsidP="00DA7F9D">
            <w:pPr>
              <w:spacing w:after="0" w:line="36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en-US" w:eastAsia="bg-BG"/>
              </w:rPr>
            </w:pPr>
          </w:p>
          <w:p w:rsidR="00BF3DB1" w:rsidRDefault="00DA7F9D" w:rsidP="00DA7F9D">
            <w:pPr>
              <w:spacing w:after="0" w:line="360" w:lineRule="auto"/>
              <w:ind w:left="3686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  <w:r w:rsidRPr="00DA7F9D"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ЗАМЕСТНИК – МИНИСТЪР ПРЕДСЕДАТЕЛ   ПО ИКОНОМИЧЕСКАТА ПОЛИТИКА, МИНСТЪР НА РЕГИОНАЛНОТО РАЗВИТИЕ И МИНИСТЪР НА ИНВЕСТИЦИОННОТО ПРОЕКТИРАНЕ</w:t>
            </w:r>
          </w:p>
          <w:p w:rsidR="00BB6988" w:rsidRPr="00897364" w:rsidRDefault="00BB6988" w:rsidP="00DA7F9D">
            <w:pPr>
              <w:spacing w:after="0" w:line="360" w:lineRule="auto"/>
              <w:ind w:left="3686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</w:p>
        </w:tc>
      </w:tr>
      <w:tr w:rsidR="00BF3DB1" w:rsidRPr="00FD4CDC" w:rsidTr="00E1102E">
        <w:trPr>
          <w:trHeight w:val="436"/>
          <w:tblCellSpacing w:w="0" w:type="dxa"/>
        </w:trPr>
        <w:tc>
          <w:tcPr>
            <w:tcW w:w="9049" w:type="dxa"/>
          </w:tcPr>
          <w:p w:rsidR="00BF3DB1" w:rsidRPr="009150EE" w:rsidRDefault="00BF3DB1" w:rsidP="00F6713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776475" w:rsidRDefault="00776475" w:rsidP="00F67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776475" w:rsidRDefault="00EB4BA3" w:rsidP="00F67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Изготвил: </w:t>
            </w:r>
          </w:p>
          <w:p w:rsidR="00EB4BA3" w:rsidRDefault="00EB4BA3" w:rsidP="00F67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4BA3" w:rsidRDefault="00EB4BA3" w:rsidP="00EB4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Орфей Флоров</w:t>
            </w:r>
          </w:p>
          <w:p w:rsidR="00EB4BA3" w:rsidRDefault="00EB4BA3" w:rsidP="00F67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4BA3">
              <w:rPr>
                <w:rFonts w:ascii="Times New Roman" w:hAnsi="Times New Roman"/>
                <w:sz w:val="24"/>
                <w:szCs w:val="24"/>
              </w:rPr>
              <w:t xml:space="preserve">                    Н-к отдел „ФС“</w:t>
            </w:r>
          </w:p>
          <w:p w:rsidR="00EB4BA3" w:rsidRPr="00EB4BA3" w:rsidRDefault="00EB4BA3" w:rsidP="00F67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B4BA3" w:rsidRDefault="00EB4BA3" w:rsidP="00F67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70C6D" w:rsidRDefault="00BF3DB1" w:rsidP="00F67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A67">
              <w:rPr>
                <w:rFonts w:ascii="Times New Roman" w:hAnsi="Times New Roman"/>
                <w:b/>
                <w:sz w:val="24"/>
                <w:szCs w:val="24"/>
              </w:rPr>
              <w:t>Съгласувал</w:t>
            </w:r>
            <w:r w:rsidR="00570C6D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646A67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646A6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4BA3" w:rsidRDefault="00EB4BA3" w:rsidP="00F67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3DB1" w:rsidRPr="00646A67" w:rsidRDefault="00EB4BA3" w:rsidP="00F6713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Красимира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Нечева</w:t>
            </w:r>
            <w:proofErr w:type="spellEnd"/>
          </w:p>
          <w:p w:rsidR="00EB4BA3" w:rsidRDefault="00BF3DB1" w:rsidP="00F671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6A67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="00EB4BA3">
              <w:rPr>
                <w:rFonts w:ascii="Times New Roman" w:hAnsi="Times New Roman"/>
                <w:sz w:val="24"/>
                <w:szCs w:val="24"/>
              </w:rPr>
              <w:t>Началник кабинет</w:t>
            </w:r>
          </w:p>
          <w:p w:rsidR="00BF3DB1" w:rsidRDefault="00BF3DB1" w:rsidP="00F6713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B4BA3" w:rsidRPr="00EB4BA3" w:rsidRDefault="00EB4BA3" w:rsidP="00EB4B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B4BA3">
              <w:rPr>
                <w:rFonts w:ascii="Times New Roman" w:hAnsi="Times New Roman"/>
                <w:sz w:val="24"/>
                <w:szCs w:val="24"/>
              </w:rPr>
              <w:t>Борислав Попов</w:t>
            </w:r>
          </w:p>
          <w:p w:rsidR="00EB4BA3" w:rsidRPr="00EB4BA3" w:rsidRDefault="00EB4BA3" w:rsidP="00EB4BA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bg-BG"/>
              </w:rPr>
            </w:pPr>
            <w:r w:rsidRPr="00EB4BA3">
              <w:rPr>
                <w:rFonts w:ascii="Times New Roman" w:hAnsi="Times New Roman"/>
                <w:sz w:val="24"/>
                <w:szCs w:val="24"/>
              </w:rPr>
              <w:t xml:space="preserve">                       Директор на Д-я ВОАПИО</w:t>
            </w:r>
          </w:p>
          <w:p w:rsidR="00EB4BA3" w:rsidRPr="009150EE" w:rsidRDefault="00EB4BA3" w:rsidP="00F6713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570C6D" w:rsidRPr="00FD4CDC" w:rsidTr="00E1102E">
        <w:trPr>
          <w:trHeight w:val="436"/>
          <w:tblCellSpacing w:w="0" w:type="dxa"/>
        </w:trPr>
        <w:tc>
          <w:tcPr>
            <w:tcW w:w="9049" w:type="dxa"/>
          </w:tcPr>
          <w:p w:rsidR="00570C6D" w:rsidRPr="009150EE" w:rsidRDefault="00570C6D" w:rsidP="00F6713D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2D338D" w:rsidRDefault="002D338D" w:rsidP="00F31FA6"/>
    <w:sectPr w:rsidR="002D338D" w:rsidSect="00A84703">
      <w:pgSz w:w="11906" w:h="16838"/>
      <w:pgMar w:top="851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24E74"/>
    <w:multiLevelType w:val="hybridMultilevel"/>
    <w:tmpl w:val="0F2E99D2"/>
    <w:lvl w:ilvl="0" w:tplc="BAEC69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D572FF1"/>
    <w:multiLevelType w:val="hybridMultilevel"/>
    <w:tmpl w:val="ED7AEA8E"/>
    <w:lvl w:ilvl="0" w:tplc="79D676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DB1"/>
    <w:rsid w:val="00063064"/>
    <w:rsid w:val="000A1995"/>
    <w:rsid w:val="001B7045"/>
    <w:rsid w:val="0028793F"/>
    <w:rsid w:val="002D338D"/>
    <w:rsid w:val="003A31A5"/>
    <w:rsid w:val="003A65A7"/>
    <w:rsid w:val="0046421F"/>
    <w:rsid w:val="004B79F8"/>
    <w:rsid w:val="00524682"/>
    <w:rsid w:val="00570C6D"/>
    <w:rsid w:val="005874EA"/>
    <w:rsid w:val="00623998"/>
    <w:rsid w:val="00776475"/>
    <w:rsid w:val="007D31C9"/>
    <w:rsid w:val="007E7B4D"/>
    <w:rsid w:val="008361C6"/>
    <w:rsid w:val="008D0A2F"/>
    <w:rsid w:val="008D4714"/>
    <w:rsid w:val="009A5849"/>
    <w:rsid w:val="009D3C39"/>
    <w:rsid w:val="00A77197"/>
    <w:rsid w:val="00A84703"/>
    <w:rsid w:val="00AE7622"/>
    <w:rsid w:val="00B30380"/>
    <w:rsid w:val="00B47887"/>
    <w:rsid w:val="00B5477B"/>
    <w:rsid w:val="00B6364B"/>
    <w:rsid w:val="00BB6988"/>
    <w:rsid w:val="00BF3DB1"/>
    <w:rsid w:val="00D627FB"/>
    <w:rsid w:val="00D65C4F"/>
    <w:rsid w:val="00DA7F9D"/>
    <w:rsid w:val="00DC31F6"/>
    <w:rsid w:val="00E1102E"/>
    <w:rsid w:val="00E82C6C"/>
    <w:rsid w:val="00EA2DA2"/>
    <w:rsid w:val="00EB4BA3"/>
    <w:rsid w:val="00EF45DB"/>
    <w:rsid w:val="00F057C9"/>
    <w:rsid w:val="00F31FA6"/>
    <w:rsid w:val="00FB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DB1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BF3DB1"/>
    <w:pPr>
      <w:widowControl w:val="0"/>
      <w:spacing w:after="0" w:line="240" w:lineRule="auto"/>
      <w:ind w:left="720"/>
      <w:contextualSpacing/>
    </w:pPr>
    <w:rPr>
      <w:rFonts w:ascii="Hebar" w:eastAsia="Times New Roman" w:hAnsi="Hebar"/>
      <w:sz w:val="24"/>
      <w:szCs w:val="20"/>
      <w:lang w:val="en-GB" w:eastAsia="bg-BG"/>
    </w:rPr>
  </w:style>
  <w:style w:type="paragraph" w:customStyle="1" w:styleId="Default">
    <w:name w:val="Default"/>
    <w:rsid w:val="009D3C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styleId="ListParagraph">
    <w:name w:val="List Paragraph"/>
    <w:basedOn w:val="Normal"/>
    <w:uiPriority w:val="34"/>
    <w:qFormat/>
    <w:rsid w:val="00E110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DB1"/>
    <w:rPr>
      <w:rFonts w:ascii="Calibri" w:eastAsia="Calibri" w:hAnsi="Calibri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BF3DB1"/>
    <w:pPr>
      <w:widowControl w:val="0"/>
      <w:spacing w:after="0" w:line="240" w:lineRule="auto"/>
      <w:ind w:left="720"/>
      <w:contextualSpacing/>
    </w:pPr>
    <w:rPr>
      <w:rFonts w:ascii="Hebar" w:eastAsia="Times New Roman" w:hAnsi="Hebar"/>
      <w:sz w:val="24"/>
      <w:szCs w:val="20"/>
      <w:lang w:val="en-GB" w:eastAsia="bg-BG"/>
    </w:rPr>
  </w:style>
  <w:style w:type="paragraph" w:customStyle="1" w:styleId="Default">
    <w:name w:val="Default"/>
    <w:rsid w:val="009D3C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bg-BG"/>
    </w:rPr>
  </w:style>
  <w:style w:type="paragraph" w:styleId="ListParagraph">
    <w:name w:val="List Paragraph"/>
    <w:basedOn w:val="Normal"/>
    <w:uiPriority w:val="34"/>
    <w:qFormat/>
    <w:rsid w:val="00E110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Rumen Pavlov</dc:creator>
  <cp:lastModifiedBy>Orfei Florov</cp:lastModifiedBy>
  <cp:revision>4</cp:revision>
  <cp:lastPrinted>2014-10-17T10:52:00Z</cp:lastPrinted>
  <dcterms:created xsi:type="dcterms:W3CDTF">2014-10-06T07:18:00Z</dcterms:created>
  <dcterms:modified xsi:type="dcterms:W3CDTF">2014-10-17T10:52:00Z</dcterms:modified>
</cp:coreProperties>
</file>