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ДО </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УПРАВИТЕЛЯ НА </w:t>
      </w:r>
    </w:p>
    <w:p w:rsidR="00B73D09" w:rsidRPr="0085690E" w:rsidRDefault="0028381C" w:rsidP="00442C5D">
      <w:pPr>
        <w:spacing w:line="360" w:lineRule="auto"/>
        <w:ind w:left="4536"/>
        <w:jc w:val="both"/>
        <w:rPr>
          <w:b/>
          <w:sz w:val="24"/>
          <w:szCs w:val="24"/>
          <w:lang w:val="bg-BG"/>
        </w:rPr>
      </w:pPr>
      <w:r w:rsidRPr="0085690E">
        <w:rPr>
          <w:b/>
          <w:sz w:val="24"/>
          <w:szCs w:val="24"/>
          <w:u w:val="none"/>
          <w:lang w:val="bg-BG"/>
        </w:rPr>
        <w:t>„</w:t>
      </w:r>
      <w:r w:rsidR="00736FF1">
        <w:rPr>
          <w:b/>
          <w:sz w:val="24"/>
          <w:szCs w:val="24"/>
          <w:u w:val="none"/>
          <w:lang w:val="bg-BG"/>
        </w:rPr>
        <w:t>ДАЯ РАЙЗИНГ“ ЕООД</w:t>
      </w:r>
    </w:p>
    <w:p w:rsidR="00B73D09" w:rsidRPr="0085690E" w:rsidRDefault="00736FF1" w:rsidP="00442C5D">
      <w:pPr>
        <w:spacing w:line="360" w:lineRule="auto"/>
        <w:ind w:left="4536"/>
        <w:jc w:val="both"/>
        <w:rPr>
          <w:b/>
          <w:sz w:val="24"/>
          <w:szCs w:val="24"/>
          <w:lang w:val="bg-BG"/>
        </w:rPr>
      </w:pPr>
      <w:r>
        <w:rPr>
          <w:b/>
          <w:sz w:val="24"/>
          <w:szCs w:val="24"/>
          <w:u w:val="none"/>
          <w:lang w:val="bg-BG"/>
        </w:rPr>
        <w:t>ЯЦЕК ИЛИЕВ ЯНКОВ</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гр. </w:t>
      </w:r>
      <w:r w:rsidR="00736FF1">
        <w:rPr>
          <w:b/>
          <w:sz w:val="24"/>
          <w:szCs w:val="24"/>
          <w:u w:val="none"/>
          <w:lang w:val="bg-BG"/>
        </w:rPr>
        <w:t>Русе</w:t>
      </w:r>
      <w:r w:rsidR="00F44335">
        <w:rPr>
          <w:b/>
          <w:sz w:val="24"/>
          <w:szCs w:val="24"/>
          <w:u w:val="none"/>
          <w:lang w:val="bg-BG"/>
        </w:rPr>
        <w:t xml:space="preserve"> 7000</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ул. </w:t>
      </w:r>
      <w:r w:rsidR="00736FF1">
        <w:rPr>
          <w:b/>
          <w:sz w:val="24"/>
          <w:szCs w:val="24"/>
          <w:u w:val="none"/>
          <w:lang w:val="bg-BG"/>
        </w:rPr>
        <w:t>„Райко Даскалов“ №26</w:t>
      </w:r>
    </w:p>
    <w:p w:rsidR="00B73D09" w:rsidRPr="0085690E" w:rsidRDefault="00B73D09" w:rsidP="00442C5D">
      <w:pPr>
        <w:spacing w:line="360" w:lineRule="auto"/>
        <w:ind w:left="4536"/>
        <w:jc w:val="both"/>
        <w:rPr>
          <w:b/>
          <w:sz w:val="24"/>
          <w:szCs w:val="24"/>
          <w:lang w:val="bg-BG"/>
        </w:rPr>
      </w:pPr>
    </w:p>
    <w:p w:rsidR="00B73D09" w:rsidRPr="0085690E" w:rsidRDefault="00B73D09" w:rsidP="00442C5D">
      <w:pPr>
        <w:tabs>
          <w:tab w:val="right" w:pos="-180"/>
        </w:tabs>
        <w:spacing w:line="360" w:lineRule="auto"/>
        <w:ind w:left="4536"/>
        <w:jc w:val="both"/>
        <w:rPr>
          <w:b/>
          <w:sz w:val="24"/>
          <w:szCs w:val="24"/>
          <w:lang w:val="bg-BG"/>
        </w:rPr>
      </w:pPr>
      <w:r w:rsidRPr="0085690E">
        <w:rPr>
          <w:b/>
          <w:sz w:val="24"/>
          <w:szCs w:val="24"/>
          <w:u w:val="none"/>
          <w:lang w:val="bg-BG"/>
        </w:rPr>
        <w:t>Копие: Агенция за обществени поръчки</w:t>
      </w:r>
    </w:p>
    <w:p w:rsidR="00B73D09" w:rsidRPr="0085690E" w:rsidRDefault="00B73D09" w:rsidP="00442C5D">
      <w:pPr>
        <w:tabs>
          <w:tab w:val="right" w:pos="4500"/>
        </w:tabs>
        <w:spacing w:line="360" w:lineRule="auto"/>
        <w:ind w:left="4536"/>
        <w:jc w:val="both"/>
        <w:rPr>
          <w:b/>
          <w:sz w:val="24"/>
          <w:szCs w:val="24"/>
          <w:lang w:val="bg-BG"/>
        </w:rPr>
      </w:pPr>
      <w:r w:rsidRPr="0085690E">
        <w:rPr>
          <w:b/>
          <w:sz w:val="24"/>
          <w:szCs w:val="24"/>
          <w:u w:val="none"/>
          <w:lang w:val="bg-BG"/>
        </w:rPr>
        <w:t>гр. София – 1000, ул. „Леге” № 4</w:t>
      </w:r>
    </w:p>
    <w:p w:rsidR="00B73D09" w:rsidRPr="0085690E" w:rsidRDefault="00B73D09" w:rsidP="0028381C">
      <w:pPr>
        <w:tabs>
          <w:tab w:val="right" w:pos="0"/>
        </w:tabs>
        <w:spacing w:line="360" w:lineRule="auto"/>
        <w:ind w:left="4680"/>
        <w:jc w:val="both"/>
        <w:rPr>
          <w:sz w:val="24"/>
          <w:szCs w:val="24"/>
          <w:lang w:val="bg-BG"/>
        </w:rPr>
      </w:pPr>
    </w:p>
    <w:p w:rsidR="00B73D09" w:rsidRPr="0085690E" w:rsidRDefault="00B73D09" w:rsidP="0028381C">
      <w:pPr>
        <w:tabs>
          <w:tab w:val="right" w:pos="0"/>
        </w:tabs>
        <w:spacing w:line="360" w:lineRule="auto"/>
        <w:jc w:val="both"/>
        <w:rPr>
          <w:sz w:val="24"/>
          <w:szCs w:val="24"/>
          <w:lang w:val="bg-BG"/>
        </w:rPr>
      </w:pPr>
    </w:p>
    <w:p w:rsidR="00012874" w:rsidRDefault="00012874" w:rsidP="0028381C">
      <w:pPr>
        <w:tabs>
          <w:tab w:val="right" w:pos="0"/>
        </w:tabs>
        <w:spacing w:line="360" w:lineRule="auto"/>
        <w:jc w:val="center"/>
        <w:rPr>
          <w:b/>
          <w:sz w:val="24"/>
          <w:szCs w:val="24"/>
          <w:u w:val="none"/>
          <w:lang w:val="bg-BG"/>
        </w:rPr>
      </w:pP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П  О  К  А  Н  А</w:t>
      </w: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ЗА УЧАСТИЕ В ПРОЦЕДУРА НА ДОГОВАРЯНЕ БЕЗ ОБЯВЛЕНИЕ</w:t>
      </w:r>
    </w:p>
    <w:p w:rsidR="00B73D09" w:rsidRPr="0085690E" w:rsidRDefault="00B73D09" w:rsidP="0028381C">
      <w:pPr>
        <w:tabs>
          <w:tab w:val="right" w:pos="4680"/>
        </w:tabs>
        <w:spacing w:line="360" w:lineRule="auto"/>
        <w:ind w:left="4680"/>
        <w:jc w:val="both"/>
        <w:rPr>
          <w:b/>
          <w:sz w:val="24"/>
          <w:szCs w:val="24"/>
          <w:lang w:val="bg-BG"/>
        </w:rPr>
      </w:pPr>
    </w:p>
    <w:p w:rsidR="00B73D09" w:rsidRPr="0085690E" w:rsidRDefault="00B73D09" w:rsidP="0028381C">
      <w:pPr>
        <w:spacing w:before="120" w:after="120" w:line="360" w:lineRule="auto"/>
        <w:ind w:firstLine="720"/>
        <w:jc w:val="both"/>
        <w:rPr>
          <w:b/>
          <w:sz w:val="24"/>
          <w:szCs w:val="24"/>
          <w:lang w:val="bg-BG"/>
        </w:rPr>
      </w:pPr>
      <w:r w:rsidRPr="0085690E">
        <w:rPr>
          <w:b/>
          <w:sz w:val="24"/>
          <w:szCs w:val="24"/>
          <w:u w:val="none"/>
          <w:lang w:val="bg-BG"/>
        </w:rPr>
        <w:t>УВАЖАЕМИ  ГОСПОЖИ И ГОСПОДА,</w:t>
      </w:r>
    </w:p>
    <w:p w:rsidR="00B73D09" w:rsidRPr="0085690E" w:rsidRDefault="00B73D09" w:rsidP="0028381C">
      <w:pPr>
        <w:spacing w:before="120" w:after="120" w:line="360" w:lineRule="auto"/>
        <w:ind w:firstLine="720"/>
        <w:jc w:val="both"/>
        <w:rPr>
          <w:sz w:val="24"/>
          <w:szCs w:val="24"/>
          <w:u w:val="none"/>
          <w:lang w:val="bg-BG"/>
        </w:rPr>
      </w:pPr>
      <w:r w:rsidRPr="0085690E">
        <w:rPr>
          <w:sz w:val="24"/>
          <w:szCs w:val="24"/>
          <w:u w:val="none"/>
          <w:lang w:val="bg-BG"/>
        </w:rPr>
        <w:t>С настоящото Ви каним за участие в обществена поръчка, възлагана чрез процедура на договаряне без обявление по реда на чл. 90, ал. 1, т. 3 от Закона за обществени поръчки</w:t>
      </w:r>
      <w:r w:rsidRPr="0085690E">
        <w:rPr>
          <w:sz w:val="24"/>
          <w:szCs w:val="24"/>
          <w:lang w:val="bg-BG"/>
        </w:rPr>
        <w:t xml:space="preserve"> </w:t>
      </w:r>
      <w:r w:rsidRPr="0085690E">
        <w:rPr>
          <w:sz w:val="24"/>
          <w:szCs w:val="24"/>
          <w:u w:val="none"/>
          <w:lang w:val="bg-BG"/>
        </w:rPr>
        <w:t>(ЗОП) от Министерство на инвестиционното проектир</w:t>
      </w:r>
      <w:r w:rsidR="00F94B8B">
        <w:rPr>
          <w:sz w:val="24"/>
          <w:szCs w:val="24"/>
          <w:u w:val="none"/>
          <w:lang w:val="bg-BG"/>
        </w:rPr>
        <w:t>ане, гр. София, ул. Съборна № 1</w:t>
      </w:r>
      <w:r w:rsidRPr="0085690E">
        <w:rPr>
          <w:sz w:val="24"/>
          <w:szCs w:val="24"/>
          <w:u w:val="none"/>
          <w:lang w:val="bg-BG"/>
        </w:rPr>
        <w:t>.</w:t>
      </w:r>
    </w:p>
    <w:p w:rsidR="00B73D09" w:rsidRPr="00012874" w:rsidRDefault="00B73D09" w:rsidP="00DC1633">
      <w:pPr>
        <w:spacing w:before="120" w:after="120" w:line="360" w:lineRule="auto"/>
        <w:ind w:firstLine="720"/>
        <w:jc w:val="both"/>
        <w:rPr>
          <w:sz w:val="24"/>
          <w:szCs w:val="24"/>
          <w:lang w:val="bg-BG"/>
        </w:rPr>
      </w:pPr>
      <w:r w:rsidRPr="00012874">
        <w:rPr>
          <w:sz w:val="24"/>
          <w:szCs w:val="24"/>
          <w:u w:val="none"/>
          <w:lang w:val="bg-BG"/>
        </w:rPr>
        <w:t>Във връзка с изпълнение на строителни и монтажни работи (СМР) на обект „</w:t>
      </w:r>
      <w:r w:rsidR="00736FF1" w:rsidRPr="00012874">
        <w:rPr>
          <w:sz w:val="24"/>
          <w:szCs w:val="24"/>
          <w:u w:val="none"/>
          <w:lang w:val="bg-BG"/>
        </w:rPr>
        <w:t>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w:t>
      </w:r>
      <w:r w:rsidRPr="00012874">
        <w:rPr>
          <w:sz w:val="24"/>
          <w:szCs w:val="24"/>
          <w:u w:val="none"/>
          <w:lang w:val="bg-BG"/>
        </w:rPr>
        <w:t>” и в съответствие с разпоредбата на чл. 162 от Закона за устройство на територията (ЗУТ) е необходимо да се упражни авторски надзор от лицето (физическо или юридическо), изработило съответния технически проект.</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На основание Решение № </w:t>
      </w:r>
      <w:r w:rsidR="00CA5ADA" w:rsidRPr="00CA5ADA">
        <w:rPr>
          <w:sz w:val="24"/>
          <w:szCs w:val="24"/>
          <w:u w:val="none"/>
          <w:lang w:val="bg-BG"/>
        </w:rPr>
        <w:t>V-01-183</w:t>
      </w:r>
      <w:r w:rsidR="00CA5ADA">
        <w:rPr>
          <w:sz w:val="24"/>
          <w:szCs w:val="24"/>
          <w:u w:val="none"/>
          <w:lang w:val="bg-BG"/>
        </w:rPr>
        <w:t>7</w:t>
      </w:r>
      <w:r w:rsidR="00CA5ADA" w:rsidRPr="00CA5ADA">
        <w:rPr>
          <w:sz w:val="24"/>
          <w:szCs w:val="24"/>
          <w:u w:val="none"/>
          <w:lang w:val="bg-BG"/>
        </w:rPr>
        <w:t xml:space="preserve">/07.10.2014 </w:t>
      </w:r>
      <w:r w:rsidRPr="0085690E">
        <w:rPr>
          <w:sz w:val="24"/>
          <w:szCs w:val="24"/>
          <w:u w:val="none"/>
          <w:lang w:val="bg-BG"/>
        </w:rPr>
        <w:t xml:space="preserve"> г. на Красимира Нечева – началник политически кабинет на Министерството на инвестиционното проектиране (възложител съгл. Заповед № РД-01-249/13.08.2014 г.)</w:t>
      </w:r>
      <w:r w:rsidR="0028381C" w:rsidRPr="0085690E">
        <w:rPr>
          <w:sz w:val="24"/>
          <w:szCs w:val="24"/>
          <w:u w:val="none"/>
          <w:lang w:val="bg-BG"/>
        </w:rPr>
        <w:t>,</w:t>
      </w:r>
      <w:r w:rsidRPr="0085690E">
        <w:rPr>
          <w:sz w:val="24"/>
          <w:szCs w:val="24"/>
          <w:u w:val="none"/>
          <w:lang w:val="bg-BG"/>
        </w:rPr>
        <w:t xml:space="preserve"> се открива обществена поръчка, възлагана чрез процедура на договаряне без обявление при следните условия:</w:t>
      </w:r>
    </w:p>
    <w:p w:rsidR="00B73D09" w:rsidRPr="00736FF1" w:rsidRDefault="00B73D09" w:rsidP="00937938">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Наименование на поръчката</w:t>
      </w:r>
      <w:r w:rsidRPr="0085690E">
        <w:rPr>
          <w:sz w:val="24"/>
          <w:szCs w:val="24"/>
          <w:u w:val="none"/>
          <w:lang w:val="bg-BG"/>
        </w:rPr>
        <w:t xml:space="preserve">: Упражняване на авторски надзор на обект </w:t>
      </w:r>
      <w:r w:rsidRPr="00736FF1">
        <w:rPr>
          <w:sz w:val="24"/>
          <w:szCs w:val="24"/>
          <w:u w:val="none"/>
          <w:lang w:val="bg-BG"/>
        </w:rPr>
        <w:t>„</w:t>
      </w:r>
      <w:r w:rsidR="00736FF1" w:rsidRPr="00736FF1">
        <w:rPr>
          <w:sz w:val="24"/>
          <w:szCs w:val="24"/>
          <w:u w:val="none"/>
          <w:lang w:val="bg-BG"/>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736FF1">
        <w:rPr>
          <w:sz w:val="24"/>
          <w:szCs w:val="24"/>
          <w:u w:val="none"/>
          <w:lang w:val="bg-BG"/>
        </w:rPr>
        <w:t>”</w:t>
      </w:r>
    </w:p>
    <w:p w:rsidR="00B73D09" w:rsidRPr="0085690E" w:rsidRDefault="00B73D09" w:rsidP="00012874">
      <w:pPr>
        <w:keepNext/>
        <w:numPr>
          <w:ilvl w:val="0"/>
          <w:numId w:val="15"/>
        </w:numPr>
        <w:tabs>
          <w:tab w:val="left" w:pos="1134"/>
        </w:tabs>
        <w:spacing w:before="120" w:line="360" w:lineRule="auto"/>
        <w:ind w:left="0" w:firstLine="709"/>
        <w:jc w:val="both"/>
        <w:rPr>
          <w:b/>
          <w:sz w:val="24"/>
          <w:szCs w:val="24"/>
          <w:lang w:val="bg-BG"/>
        </w:rPr>
      </w:pPr>
      <w:r w:rsidRPr="0085690E">
        <w:rPr>
          <w:b/>
          <w:sz w:val="24"/>
          <w:szCs w:val="24"/>
          <w:u w:val="none"/>
          <w:lang w:val="bg-BG"/>
        </w:rPr>
        <w:lastRenderedPageBreak/>
        <w:t>Наименование и адрес на Възложителя.</w:t>
      </w: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922"/>
      </w:tblGrid>
      <w:tr w:rsidR="00B73D09" w:rsidRPr="0085690E" w:rsidTr="00A63F4E">
        <w:trPr>
          <w:trHeight w:val="84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Официално наименование: </w:t>
            </w:r>
          </w:p>
          <w:p w:rsidR="00B73D09" w:rsidRPr="0085690E" w:rsidRDefault="00B73D09" w:rsidP="00A07A9B">
            <w:pPr>
              <w:tabs>
                <w:tab w:val="right" w:pos="0"/>
              </w:tabs>
              <w:spacing w:line="276" w:lineRule="auto"/>
              <w:rPr>
                <w:sz w:val="24"/>
                <w:szCs w:val="24"/>
                <w:lang w:val="bg-BG"/>
              </w:rPr>
            </w:pPr>
            <w:r w:rsidRPr="0085690E">
              <w:rPr>
                <w:sz w:val="24"/>
                <w:szCs w:val="24"/>
                <w:u w:val="none"/>
                <w:lang w:val="bg-BG"/>
              </w:rPr>
              <w:t>МИНИСТЕРСТВО НА ИНВЕСТИЦИОННОТО ПРОЕКТИРАНЕ</w:t>
            </w:r>
          </w:p>
        </w:tc>
        <w:tc>
          <w:tcPr>
            <w:tcW w:w="4922" w:type="dxa"/>
          </w:tcPr>
          <w:p w:rsidR="00B73D09" w:rsidRPr="007E386C" w:rsidRDefault="00B73D09" w:rsidP="00A07A9B">
            <w:pPr>
              <w:tabs>
                <w:tab w:val="right" w:pos="0"/>
              </w:tabs>
              <w:spacing w:before="120" w:line="276" w:lineRule="auto"/>
              <w:rPr>
                <w:sz w:val="24"/>
                <w:szCs w:val="24"/>
                <w:u w:val="none"/>
                <w:lang w:val="bg-BG"/>
              </w:rPr>
            </w:pPr>
            <w:r w:rsidRPr="007E386C">
              <w:rPr>
                <w:sz w:val="24"/>
                <w:szCs w:val="24"/>
                <w:u w:val="none"/>
                <w:lang w:val="bg-BG"/>
              </w:rPr>
              <w:t xml:space="preserve">лице за контакти:  </w:t>
            </w:r>
          </w:p>
          <w:p w:rsidR="00B73D09" w:rsidRPr="007E386C" w:rsidRDefault="007E386C" w:rsidP="00A07A9B">
            <w:pPr>
              <w:tabs>
                <w:tab w:val="right" w:pos="0"/>
              </w:tabs>
              <w:spacing w:line="276" w:lineRule="auto"/>
              <w:rPr>
                <w:sz w:val="24"/>
                <w:szCs w:val="24"/>
                <w:u w:val="none"/>
                <w:lang w:val="bg-BG"/>
              </w:rPr>
            </w:pPr>
            <w:r w:rsidRPr="007E386C">
              <w:rPr>
                <w:sz w:val="24"/>
                <w:szCs w:val="24"/>
                <w:u w:val="none"/>
                <w:lang w:val="bg-BG"/>
              </w:rPr>
              <w:t>Лиляна Василева</w:t>
            </w:r>
            <w:r>
              <w:rPr>
                <w:sz w:val="24"/>
                <w:szCs w:val="24"/>
                <w:u w:val="none"/>
                <w:lang w:val="bg-BG"/>
              </w:rPr>
              <w:t xml:space="preserve"> – началник отдел „Благоустройство“, дирекция „БЖП“</w:t>
            </w:r>
          </w:p>
        </w:tc>
      </w:tr>
      <w:tr w:rsidR="00B73D09" w:rsidRPr="0085690E" w:rsidTr="00A63F4E">
        <w:trPr>
          <w:trHeight w:val="55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адрес: </w:t>
            </w:r>
            <w:r w:rsidR="00DC1633" w:rsidRPr="0085690E">
              <w:rPr>
                <w:sz w:val="24"/>
                <w:szCs w:val="24"/>
                <w:u w:val="none"/>
                <w:lang w:val="bg-BG"/>
              </w:rPr>
              <w:br/>
            </w:r>
            <w:r w:rsidRPr="0085690E">
              <w:rPr>
                <w:sz w:val="24"/>
                <w:szCs w:val="24"/>
                <w:u w:val="none"/>
                <w:lang w:val="bg-BG"/>
              </w:rPr>
              <w:t>ул. Съборна №</w:t>
            </w:r>
            <w:r w:rsidR="00DC1633" w:rsidRPr="0085690E">
              <w:rPr>
                <w:sz w:val="24"/>
                <w:szCs w:val="24"/>
                <w:u w:val="none"/>
                <w:lang w:val="bg-BG"/>
              </w:rPr>
              <w:t xml:space="preserve"> </w:t>
            </w:r>
            <w:r w:rsidRPr="0085690E">
              <w:rPr>
                <w:sz w:val="24"/>
                <w:szCs w:val="24"/>
                <w:u w:val="none"/>
                <w:lang w:val="bg-BG"/>
              </w:rPr>
              <w:t>1</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пощенски код:  </w:t>
            </w:r>
            <w:r w:rsidR="00DC1633" w:rsidRPr="0085690E">
              <w:rPr>
                <w:sz w:val="24"/>
                <w:szCs w:val="24"/>
                <w:u w:val="none"/>
                <w:lang w:val="bg-BG"/>
              </w:rPr>
              <w:br/>
            </w:r>
            <w:r w:rsidRPr="0085690E">
              <w:rPr>
                <w:sz w:val="24"/>
                <w:szCs w:val="24"/>
                <w:u w:val="none"/>
                <w:lang w:val="bg-BG"/>
              </w:rPr>
              <w:t>1000</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град:  </w:t>
            </w:r>
            <w:r w:rsidR="00DC1633" w:rsidRPr="0085690E">
              <w:rPr>
                <w:sz w:val="24"/>
                <w:szCs w:val="24"/>
                <w:u w:val="none"/>
                <w:lang w:val="bg-BG"/>
              </w:rPr>
              <w:br/>
            </w:r>
            <w:r w:rsidRPr="0085690E">
              <w:rPr>
                <w:sz w:val="24"/>
                <w:szCs w:val="24"/>
                <w:u w:val="none"/>
                <w:lang w:val="bg-BG"/>
              </w:rPr>
              <w:t>София</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Държава:  </w:t>
            </w:r>
            <w:r w:rsidR="00DC1633" w:rsidRPr="0085690E">
              <w:rPr>
                <w:sz w:val="24"/>
                <w:szCs w:val="24"/>
                <w:u w:val="none"/>
                <w:lang w:val="bg-BG"/>
              </w:rPr>
              <w:br/>
            </w:r>
            <w:r w:rsidRPr="0085690E">
              <w:rPr>
                <w:sz w:val="24"/>
                <w:szCs w:val="24"/>
                <w:u w:val="none"/>
                <w:lang w:val="bg-BG"/>
              </w:rPr>
              <w:t>Република България</w:t>
            </w:r>
          </w:p>
        </w:tc>
      </w:tr>
      <w:tr w:rsidR="00B73D09" w:rsidRPr="0085690E" w:rsidTr="00A63F4E">
        <w:trPr>
          <w:trHeight w:val="596"/>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телефон:</w:t>
            </w:r>
            <w:r w:rsidR="00DC1633" w:rsidRPr="0085690E">
              <w:rPr>
                <w:sz w:val="24"/>
                <w:szCs w:val="24"/>
                <w:u w:val="none"/>
                <w:lang w:val="bg-BG"/>
              </w:rPr>
              <w:br/>
            </w:r>
            <w:r w:rsidRPr="0085690E">
              <w:rPr>
                <w:sz w:val="24"/>
                <w:szCs w:val="24"/>
                <w:u w:val="none"/>
                <w:lang w:val="bg-BG"/>
              </w:rPr>
              <w:t>02/9046 826</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факс:  </w:t>
            </w:r>
            <w:r w:rsidR="00DC1633" w:rsidRPr="0085690E">
              <w:rPr>
                <w:sz w:val="24"/>
                <w:szCs w:val="24"/>
                <w:u w:val="none"/>
                <w:lang w:val="bg-BG"/>
              </w:rPr>
              <w:br/>
            </w:r>
            <w:r w:rsidR="007E386C" w:rsidRPr="007E386C">
              <w:rPr>
                <w:sz w:val="24"/>
                <w:szCs w:val="24"/>
                <w:u w:val="none"/>
                <w:lang w:val="bg-BG"/>
              </w:rPr>
              <w:t>02/</w:t>
            </w:r>
            <w:r w:rsidR="007E386C">
              <w:rPr>
                <w:sz w:val="24"/>
                <w:szCs w:val="24"/>
                <w:u w:val="none"/>
                <w:lang w:val="bg-BG"/>
              </w:rPr>
              <w:t>9046 896</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електронна поща: blagoustroistvo@mip.government.bg</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Интернет адрес:  </w:t>
            </w:r>
            <w:r w:rsidR="00DC1633" w:rsidRPr="0085690E">
              <w:rPr>
                <w:sz w:val="24"/>
                <w:szCs w:val="24"/>
                <w:u w:val="none"/>
                <w:lang w:val="bg-BG"/>
              </w:rPr>
              <w:br/>
            </w:r>
            <w:r w:rsidRPr="0085690E">
              <w:rPr>
                <w:sz w:val="24"/>
                <w:szCs w:val="24"/>
                <w:u w:val="none"/>
                <w:lang w:val="bg-BG"/>
              </w:rPr>
              <w:t>www.mip.government.bg</w:t>
            </w:r>
          </w:p>
        </w:tc>
      </w:tr>
    </w:tbl>
    <w:p w:rsidR="00B73D09" w:rsidRPr="0085690E" w:rsidRDefault="00B73D09" w:rsidP="00012874">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поръчката</w:t>
      </w:r>
      <w:r w:rsidRPr="0085690E">
        <w:rPr>
          <w:sz w:val="24"/>
          <w:szCs w:val="24"/>
          <w:u w:val="none"/>
          <w:lang w:val="bg-BG"/>
        </w:rPr>
        <w:t>: Предоставяне на услуги – категория 12 съгласно Приложение № 2 към чл. 5, ал. 1, т. 1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процедурата</w:t>
      </w:r>
      <w:r w:rsidRPr="0085690E">
        <w:rPr>
          <w:sz w:val="24"/>
          <w:szCs w:val="24"/>
          <w:u w:val="none"/>
          <w:lang w:val="bg-BG"/>
        </w:rPr>
        <w:t>: Договаряне без обявление по реда на чл. 90, ал. 1, т. 3 от ЗОП.</w:t>
      </w:r>
    </w:p>
    <w:p w:rsidR="00C14DBE" w:rsidRPr="00C14DBE" w:rsidRDefault="00B73D09" w:rsidP="00012874">
      <w:pPr>
        <w:numPr>
          <w:ilvl w:val="0"/>
          <w:numId w:val="15"/>
        </w:numPr>
        <w:tabs>
          <w:tab w:val="left" w:pos="1134"/>
        </w:tabs>
        <w:spacing w:before="120" w:line="360" w:lineRule="auto"/>
        <w:ind w:left="709" w:firstLine="0"/>
        <w:jc w:val="both"/>
        <w:rPr>
          <w:sz w:val="24"/>
          <w:szCs w:val="24"/>
          <w:lang w:val="bg-BG"/>
        </w:rPr>
      </w:pPr>
      <w:r w:rsidRPr="0085690E">
        <w:rPr>
          <w:b/>
          <w:sz w:val="24"/>
          <w:szCs w:val="24"/>
          <w:u w:val="none"/>
          <w:lang w:val="bg-BG"/>
        </w:rPr>
        <w:t>Описание на предмета на поръчка:</w:t>
      </w:r>
      <w:r w:rsidRPr="0085690E">
        <w:rPr>
          <w:sz w:val="24"/>
          <w:szCs w:val="24"/>
          <w:u w:val="none"/>
          <w:lang w:val="bg-BG"/>
        </w:rPr>
        <w:t xml:space="preserve"> Упражняване на авторски надзор на </w:t>
      </w:r>
    </w:p>
    <w:p w:rsidR="00B73D09" w:rsidRPr="0085690E" w:rsidRDefault="00B73D09" w:rsidP="00012874">
      <w:pPr>
        <w:tabs>
          <w:tab w:val="left" w:pos="1134"/>
        </w:tabs>
        <w:spacing w:after="120" w:line="360" w:lineRule="auto"/>
        <w:jc w:val="both"/>
        <w:rPr>
          <w:sz w:val="24"/>
          <w:szCs w:val="24"/>
          <w:lang w:val="bg-BG"/>
        </w:rPr>
      </w:pPr>
      <w:r w:rsidRPr="0085690E">
        <w:rPr>
          <w:sz w:val="24"/>
          <w:szCs w:val="24"/>
          <w:u w:val="none"/>
          <w:lang w:val="bg-BG"/>
        </w:rPr>
        <w:t>обект „</w:t>
      </w:r>
      <w:r w:rsidR="00C14DBE" w:rsidRPr="00C14DBE">
        <w:rPr>
          <w:sz w:val="24"/>
          <w:szCs w:val="24"/>
          <w:u w:val="none"/>
          <w:lang w:val="bg-BG"/>
        </w:rPr>
        <w:t>Благоустрояване на централна част по ул. „Централна” и прилежаща територия, включваща част от кв.1, УПИ ІІ-796; кв.4, УПИ І-739; кв.7, УПИ ХV-740 в с. Щръкле</w:t>
      </w:r>
      <w:r w:rsidR="00B0374B">
        <w:rPr>
          <w:sz w:val="24"/>
          <w:szCs w:val="24"/>
          <w:u w:val="none"/>
          <w:lang w:val="bg-BG"/>
        </w:rPr>
        <w:t>во, община Иваново, област Русе</w:t>
      </w:r>
      <w:bookmarkStart w:id="0" w:name="_GoBack"/>
      <w:bookmarkEnd w:id="0"/>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Място на изпълнение на поръчката:</w:t>
      </w:r>
      <w:r w:rsidRPr="0085690E">
        <w:rPr>
          <w:sz w:val="24"/>
          <w:szCs w:val="24"/>
          <w:u w:val="none"/>
          <w:lang w:val="bg-BG"/>
        </w:rPr>
        <w:t xml:space="preserve"> село </w:t>
      </w:r>
      <w:r w:rsidR="00132C7D">
        <w:rPr>
          <w:sz w:val="24"/>
          <w:szCs w:val="24"/>
          <w:u w:val="none"/>
          <w:lang w:val="bg-BG"/>
        </w:rPr>
        <w:t>Щръклево</w:t>
      </w:r>
      <w:r w:rsidRPr="0085690E">
        <w:rPr>
          <w:sz w:val="24"/>
          <w:szCs w:val="24"/>
          <w:u w:val="none"/>
          <w:lang w:val="bg-BG"/>
        </w:rPr>
        <w:t xml:space="preserve">, община </w:t>
      </w:r>
      <w:r w:rsidR="00132C7D">
        <w:rPr>
          <w:sz w:val="24"/>
          <w:szCs w:val="24"/>
          <w:u w:val="none"/>
          <w:lang w:val="bg-BG"/>
        </w:rPr>
        <w:t>Иваново</w:t>
      </w:r>
      <w:r w:rsidRPr="0085690E">
        <w:rPr>
          <w:sz w:val="24"/>
          <w:szCs w:val="24"/>
          <w:u w:val="none"/>
          <w:lang w:val="bg-BG"/>
        </w:rPr>
        <w:t xml:space="preserve">, област </w:t>
      </w:r>
      <w:r w:rsidR="00BD4869">
        <w:rPr>
          <w:sz w:val="24"/>
          <w:szCs w:val="24"/>
          <w:u w:val="none"/>
          <w:lang w:val="bg-BG"/>
        </w:rPr>
        <w:t>Русе</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Референтен № (съгласно общия терминологичен речник CPV) - 71500000</w:t>
      </w:r>
    </w:p>
    <w:p w:rsidR="00B73D09" w:rsidRPr="0085690E" w:rsidRDefault="00B73D09" w:rsidP="00012874">
      <w:pPr>
        <w:numPr>
          <w:ilvl w:val="0"/>
          <w:numId w:val="15"/>
        </w:numPr>
        <w:tabs>
          <w:tab w:val="left" w:pos="1134"/>
        </w:tabs>
        <w:spacing w:before="120" w:line="360" w:lineRule="auto"/>
        <w:ind w:left="709" w:firstLine="0"/>
        <w:jc w:val="both"/>
        <w:rPr>
          <w:b/>
          <w:sz w:val="24"/>
          <w:szCs w:val="24"/>
          <w:lang w:val="bg-BG"/>
        </w:rPr>
      </w:pPr>
      <w:r w:rsidRPr="0085690E">
        <w:rPr>
          <w:b/>
          <w:sz w:val="24"/>
          <w:szCs w:val="24"/>
          <w:u w:val="none"/>
          <w:lang w:val="bg-BG"/>
        </w:rPr>
        <w:t>Стойност на поръчката</w:t>
      </w:r>
    </w:p>
    <w:p w:rsidR="00B73D09" w:rsidRPr="0085690E" w:rsidRDefault="00B73D09" w:rsidP="00DC1633">
      <w:pPr>
        <w:spacing w:before="120" w:after="120" w:line="360" w:lineRule="auto"/>
        <w:ind w:firstLine="720"/>
        <w:jc w:val="both"/>
        <w:rPr>
          <w:sz w:val="24"/>
          <w:szCs w:val="24"/>
          <w:u w:val="none"/>
          <w:lang w:val="bg-BG"/>
        </w:rPr>
      </w:pPr>
      <w:r w:rsidRPr="0085690E">
        <w:rPr>
          <w:sz w:val="24"/>
          <w:szCs w:val="24"/>
          <w:u w:val="none"/>
          <w:lang w:val="bg-BG"/>
        </w:rPr>
        <w:t>Стойността на поръчката се определя в български лева без и с данък върху добавената стойност /ДДС/.</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Прогнозната стойност за изпълнение предмета на възлаганата обществена поръчка е в размер до </w:t>
      </w:r>
      <w:r w:rsidR="00E510F3">
        <w:rPr>
          <w:b/>
          <w:sz w:val="24"/>
          <w:szCs w:val="24"/>
          <w:u w:val="none"/>
          <w:lang w:val="bg-BG"/>
        </w:rPr>
        <w:t>5 858</w:t>
      </w:r>
      <w:r w:rsidR="00DC1633" w:rsidRPr="0085690E">
        <w:rPr>
          <w:b/>
          <w:sz w:val="24"/>
          <w:szCs w:val="24"/>
          <w:u w:val="none"/>
          <w:lang w:val="bg-BG"/>
        </w:rPr>
        <w:t xml:space="preserve"> лв. (</w:t>
      </w:r>
      <w:r w:rsidR="00E510F3">
        <w:rPr>
          <w:b/>
          <w:sz w:val="24"/>
          <w:szCs w:val="24"/>
          <w:u w:val="none"/>
          <w:lang w:val="bg-BG"/>
        </w:rPr>
        <w:t>пет</w:t>
      </w:r>
      <w:r w:rsidRPr="0085690E">
        <w:rPr>
          <w:b/>
          <w:sz w:val="24"/>
          <w:szCs w:val="24"/>
          <w:u w:val="none"/>
          <w:lang w:val="bg-BG"/>
        </w:rPr>
        <w:t xml:space="preserve"> хиляди </w:t>
      </w:r>
      <w:r w:rsidR="00E510F3">
        <w:rPr>
          <w:b/>
          <w:sz w:val="24"/>
          <w:szCs w:val="24"/>
          <w:u w:val="none"/>
          <w:lang w:val="bg-BG"/>
        </w:rPr>
        <w:t>осемстотин петдесет и осем</w:t>
      </w:r>
      <w:r w:rsidR="00F51736">
        <w:rPr>
          <w:b/>
          <w:sz w:val="24"/>
          <w:szCs w:val="24"/>
          <w:u w:val="none"/>
          <w:lang w:val="bg-BG"/>
        </w:rPr>
        <w:t xml:space="preserve"> лева</w:t>
      </w:r>
      <w:r w:rsidRPr="0085690E">
        <w:rPr>
          <w:b/>
          <w:sz w:val="24"/>
          <w:szCs w:val="24"/>
          <w:u w:val="none"/>
          <w:lang w:val="bg-BG"/>
        </w:rPr>
        <w:t>) без вкл. ДДС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Срок за изпълнение на поръчката:</w:t>
      </w:r>
      <w:r w:rsidRPr="0085690E">
        <w:rPr>
          <w:sz w:val="24"/>
          <w:szCs w:val="24"/>
          <w:u w:val="none"/>
          <w:lang w:val="bg-BG"/>
        </w:rPr>
        <w:t xml:space="preserve"> Услугите по предмета на обществената поръчка ще се изпълняват в срока на изпълнение на СМР до въвеждането на обекта в експлоатация. Срокът за изпълнение на дейностите, предмет на възлаганата обществена поръчка започва да тече от подписването на Протокол – образец 2а за откриване на </w:t>
      </w:r>
      <w:r w:rsidRPr="0085690E">
        <w:rPr>
          <w:sz w:val="24"/>
          <w:szCs w:val="24"/>
          <w:u w:val="none"/>
          <w:lang w:val="bg-BG"/>
        </w:rPr>
        <w:lastRenderedPageBreak/>
        <w:t>строителната площадка и за определяне на строителна линия и ниво за строежи на техническата инфраструктура и приключва с издаване на Разрешение за ползване.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Приемат ли се варианти:</w:t>
      </w:r>
      <w:r w:rsidRPr="0085690E">
        <w:rPr>
          <w:sz w:val="24"/>
          <w:szCs w:val="24"/>
          <w:u w:val="none"/>
          <w:lang w:val="bg-BG"/>
        </w:rPr>
        <w:t xml:space="preserve"> 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Начин на плащане:</w:t>
      </w:r>
      <w:r w:rsidRPr="0085690E">
        <w:rPr>
          <w:sz w:val="24"/>
          <w:szCs w:val="24"/>
          <w:u w:val="none"/>
          <w:lang w:val="bg-BG"/>
        </w:rPr>
        <w:t xml:space="preserve"> Начинът на плащане на дължимите суми е в съответствие с определеното в образеца на ценовата оферта и в проекта на договор, приложени към поканата.</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Техническо задание:</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Обхват на работата</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трябва да изпълни услугите, включени в предмета на възлаганата обществена поръчка в обхват, съгласно чл. 162, ал. 2, ал. 3, ал. 4, ал. 5 и ал. 6 от ЗУТ, в съответствие с изискванията на Възложителя и останалите нормативните правила, регламентиращи този вид услуги.</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Задължение на Изпълнителя е да участва при съставянето на съответните актове и протоколи по време на строителството, съгласно Наредба № 3 от 2003 г. за съставяне на актове и протоколи по време на строителството.</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заверява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Изпълнителят посещава обекта при повикване от страна на  Възложителя или други упълномощени от него лица с необходимите проектанти по специалности за даване на указания по възникнали проблеми, отстраняване на грешки и неточности в проекта.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Изпълнителят осигурява експертно присъствие при всякакви дефекти или повреди, настъпили преди изтичане на срока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Изпълнителят може да разработва промени в проекта, когато това се налага от обективни обстоятелства на обекта само при предварително съгласие на Възложителя. Ако в хода на изпълнение на строително-монтажните работи и строително-ремонтните работи на строежа се установят скрити пропуски и грешки в разработения от Изпълнителя инвестиционен проект, упражняващият авторският надзор трябва да ги отстрани за своя сметка по определения в ЗУТ ред.</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За вложеното на обекта време, изпълнителят попълва Отчет за действително вложено време по приложен образец, в който отразява вложените на строежа часове, както и времето за пътуване до строежа.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lastRenderedPageBreak/>
        <w:t>Екип</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 екипа на проектанта следва да бъдат включени съответния брой лица, притежаващи необходимата проектантска правоспособност, съответстващ на всички части на инвестиционния проект, върху които ще се упражнява авторския надзор.</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Цена и ценообразуване</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Цената се определя на база единична часова ставка и вложено време от членовете на екипа.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Единичната часова ставка следва да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Общата стойност на договора не може да надвишава прогнозната стойност по т. 8 от настоящата покана.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Начин на плащане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Разплащането на авторския надзор се извършва след установяване на годността за ползване на строежа и след представяне на следните документи:</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Отчет за действително вложено време за упражняване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искане за плащане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акт за заплащане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оригинална фактура за дължимата сума.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Застраховане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Участникът трябва да притежава валидна застрахователна полица на застраховка за професионалната си отговорност по чл. 171 от ЗУТ, заверени копия на които трябва да приложат към офертата си.</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Минималната застрахователна сума по застрахователната полица на участника трябва да бъде съгласно Наредбата за условията и реда за задължително застраховане в проектирането и строителството от 17.03.2004 г.</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Документи и информация, които се представят от участника с офертата му за участие в процедурата: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За участие в процедурата поканеният участник следва да представи оферта (по образец). Към офертата си участникът прилага следните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Списък (опис) на представените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 xml:space="preserve">Документ за регистрация на участника: заверено от участника копие от документа за регистрация или единен идентификационен код, съгласно чл. 23 от Закон                                                                                                                                                                                                                                  а за търговския регистър. </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Съгласно чл. 24, ал. 1 от Правилника за прилагане на закона за обществените поръчки (ППЗОП), когато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p>
    <w:p w:rsidR="00B73D09" w:rsidRPr="00B52A52"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Документ за регистрация не се представя, когато участникът е регистриран или пререгистриран след 01.01.2008 г. по реда на Закона за търговския регистър (ЗТР). В този случай, достатъчно е да се попълни и приложи декларация за регистрация по ЗТР, </w:t>
      </w:r>
      <w:r w:rsidRPr="00B52A52">
        <w:rPr>
          <w:sz w:val="24"/>
          <w:szCs w:val="24"/>
          <w:u w:val="none"/>
          <w:lang w:val="bg-BG"/>
        </w:rPr>
        <w:t>изготвена по образец съгласно Образец № 2 към документацията;</w:t>
      </w:r>
    </w:p>
    <w:p w:rsidR="00B73D09" w:rsidRPr="00B52A52" w:rsidRDefault="00B73D09" w:rsidP="00DC1633">
      <w:pPr>
        <w:numPr>
          <w:ilvl w:val="1"/>
          <w:numId w:val="15"/>
        </w:numPr>
        <w:tabs>
          <w:tab w:val="left" w:pos="1134"/>
        </w:tabs>
        <w:spacing w:before="120" w:after="120" w:line="360" w:lineRule="auto"/>
        <w:ind w:left="0" w:firstLine="709"/>
        <w:jc w:val="both"/>
        <w:rPr>
          <w:b/>
          <w:sz w:val="24"/>
          <w:szCs w:val="24"/>
          <w:lang w:val="bg-BG"/>
        </w:rPr>
      </w:pPr>
      <w:r w:rsidRPr="00B52A52">
        <w:rPr>
          <w:sz w:val="24"/>
          <w:szCs w:val="24"/>
          <w:u w:val="none"/>
          <w:lang w:val="bg-BG"/>
        </w:rPr>
        <w:t>Декларация по чл. 47, ал. 1, т. 1</w:t>
      </w:r>
      <w:r w:rsidR="00442C5D" w:rsidRPr="00B52A52">
        <w:rPr>
          <w:sz w:val="24"/>
          <w:szCs w:val="24"/>
          <w:u w:val="none"/>
          <w:lang w:val="bg-BG"/>
        </w:rPr>
        <w:t xml:space="preserve"> (</w:t>
      </w:r>
      <w:r w:rsidR="00087BB9" w:rsidRPr="006F5E45">
        <w:rPr>
          <w:sz w:val="24"/>
          <w:szCs w:val="24"/>
          <w:u w:val="none"/>
          <w:lang w:val="ru-RU"/>
        </w:rPr>
        <w:t xml:space="preserve">без буква </w:t>
      </w:r>
      <w:r w:rsidR="00442C5D" w:rsidRPr="00B52A52">
        <w:rPr>
          <w:sz w:val="24"/>
          <w:szCs w:val="24"/>
          <w:u w:val="none"/>
          <w:lang w:val="bg-BG"/>
        </w:rPr>
        <w:t>„</w:t>
      </w:r>
      <w:r w:rsidR="00087BB9">
        <w:rPr>
          <w:sz w:val="24"/>
          <w:szCs w:val="24"/>
          <w:u w:val="none"/>
          <w:lang w:val="bg-BG"/>
        </w:rPr>
        <w:t>е</w:t>
      </w:r>
      <w:r w:rsidR="00442C5D" w:rsidRPr="00B52A52">
        <w:rPr>
          <w:sz w:val="24"/>
          <w:szCs w:val="24"/>
          <w:u w:val="none"/>
          <w:lang w:val="bg-BG"/>
        </w:rPr>
        <w:t>“)</w:t>
      </w:r>
      <w:r w:rsidRPr="00B52A52">
        <w:rPr>
          <w:sz w:val="24"/>
          <w:szCs w:val="24"/>
          <w:u w:val="none"/>
          <w:lang w:val="bg-BG"/>
        </w:rPr>
        <w:t xml:space="preserve">, ал. 2, т. </w:t>
      </w:r>
      <w:r w:rsidR="00B52A52" w:rsidRPr="00B52A52">
        <w:rPr>
          <w:sz w:val="24"/>
          <w:szCs w:val="24"/>
          <w:u w:val="none"/>
          <w:lang w:val="bg-BG"/>
        </w:rPr>
        <w:t xml:space="preserve">1, </w:t>
      </w:r>
      <w:r w:rsidRPr="00B52A52">
        <w:rPr>
          <w:sz w:val="24"/>
          <w:szCs w:val="24"/>
          <w:u w:val="none"/>
          <w:lang w:val="bg-BG"/>
        </w:rPr>
        <w:t>2</w:t>
      </w:r>
      <w:r w:rsidR="00B52A52" w:rsidRPr="00B52A52">
        <w:rPr>
          <w:sz w:val="24"/>
          <w:szCs w:val="24"/>
          <w:u w:val="none"/>
          <w:lang w:val="bg-BG"/>
        </w:rPr>
        <w:t>, 4 и 5 и ал. </w:t>
      </w:r>
      <w:r w:rsidRPr="00B52A52">
        <w:rPr>
          <w:sz w:val="24"/>
          <w:szCs w:val="24"/>
          <w:u w:val="none"/>
          <w:lang w:val="bg-BG"/>
        </w:rPr>
        <w:t>5 от ЗОП, попълнена по образец № 3, приложен към документацията за участие;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актуални удостоверения за пълна проектантска правоспособност на всеки един от проектантите, ангажирани с изготвения проект, съгласно чл. 13 на Закона за камарите на архитектите и инженерите в инвестиционното проектиране;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валидни застрахователни полици на всеки един от проектантите, ангажирани с изготвения проект, за сключена задължителна застраховка за професионалната отговорност по чл. 171 от ЗУТ;</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Предлагана цена – във вътрешен запечатан, непрозрачен плик.</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Подаване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Офертата се представя в запечатан непрозрачен плик с ненарушена цялост от участника или от упълномощен от него представител или по пощата с препоръчано писмо, с обратна разписка. Върху плика участникът посочва адрес за кореспонденция, телефон, факс и електронен адрес.</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Предлаганата с офертата цена се представя в отделен запечатан непрозрачен плик с ненарушена цялост и надпис “Предлагана цена”, поставен в плика с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Възложителят не приема за участие в процедурата и връща незабавно на участника оферта, която е представена, след изтичане на крайния срок за получаването й или в незапечатан, прозрачен или скъсан плик.</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r>
      <w:r w:rsidRPr="00012874">
        <w:rPr>
          <w:sz w:val="24"/>
          <w:szCs w:val="24"/>
          <w:u w:val="none"/>
          <w:lang w:val="bg-BG"/>
        </w:rPr>
        <w:t xml:space="preserve">Офертата за участие в процедурата се представя в срок до </w:t>
      </w:r>
      <w:r w:rsidR="00B11AAD" w:rsidRPr="00012874">
        <w:rPr>
          <w:sz w:val="24"/>
          <w:szCs w:val="24"/>
          <w:u w:val="none"/>
          <w:lang w:val="bg-BG"/>
        </w:rPr>
        <w:t>3</w:t>
      </w:r>
      <w:r w:rsidRPr="00012874">
        <w:rPr>
          <w:sz w:val="24"/>
          <w:szCs w:val="24"/>
          <w:u w:val="none"/>
          <w:lang w:val="bg-BG"/>
        </w:rPr>
        <w:t xml:space="preserve"> </w:t>
      </w:r>
      <w:r w:rsidR="00E8264F" w:rsidRPr="00012874">
        <w:rPr>
          <w:sz w:val="24"/>
          <w:szCs w:val="24"/>
          <w:u w:val="none"/>
          <w:lang w:val="bg-BG"/>
        </w:rPr>
        <w:t>работни</w:t>
      </w:r>
      <w:r w:rsidRPr="00012874">
        <w:rPr>
          <w:sz w:val="24"/>
          <w:szCs w:val="24"/>
          <w:u w:val="none"/>
          <w:lang w:val="bg-BG"/>
        </w:rPr>
        <w:t xml:space="preserve"> дни от получаване на настоящата покана в деловодството на Министерството на инвестиционното проектиране на адрес: гр. София, ул. Съборна №</w:t>
      </w:r>
      <w:r w:rsidR="00DC1633" w:rsidRPr="00012874">
        <w:rPr>
          <w:sz w:val="24"/>
          <w:szCs w:val="24"/>
          <w:u w:val="none"/>
          <w:lang w:val="bg-BG"/>
        </w:rPr>
        <w:t xml:space="preserve"> </w:t>
      </w:r>
      <w:r w:rsidRPr="00012874">
        <w:rPr>
          <w:sz w:val="24"/>
          <w:szCs w:val="24"/>
          <w:u w:val="none"/>
          <w:lang w:val="bg-BG"/>
        </w:rPr>
        <w:t>1, всеки работен ден от 9:00 до 17:00 часа.</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 xml:space="preserve">Дата, час и място за начало на договарянето: </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Договарянето с поканения участник, ще се проведе от 10:00 часа на деня, следващ изтичането на крайния срок за подаване на офертата, в сградата на Министерството на инвестиционното проектиране на адрес: гр. София, ул. Съборна № 1.</w:t>
      </w:r>
    </w:p>
    <w:p w:rsidR="00B73D09" w:rsidRPr="0085690E" w:rsidRDefault="00B73D09" w:rsidP="00012874">
      <w:pPr>
        <w:keepNext/>
        <w:numPr>
          <w:ilvl w:val="0"/>
          <w:numId w:val="15"/>
        </w:numPr>
        <w:tabs>
          <w:tab w:val="left" w:pos="1134"/>
        </w:tabs>
        <w:spacing w:before="120" w:line="360" w:lineRule="auto"/>
        <w:ind w:left="0" w:firstLine="709"/>
        <w:jc w:val="both"/>
        <w:rPr>
          <w:b/>
          <w:sz w:val="24"/>
          <w:szCs w:val="24"/>
          <w:u w:val="none"/>
          <w:lang w:val="bg-BG"/>
        </w:rPr>
      </w:pPr>
      <w:r w:rsidRPr="0085690E">
        <w:rPr>
          <w:b/>
          <w:sz w:val="24"/>
          <w:szCs w:val="24"/>
          <w:u w:val="none"/>
          <w:lang w:val="bg-BG"/>
        </w:rPr>
        <w:t>Адрес, от който може да се получи допълнителна информация:</w:t>
      </w:r>
    </w:p>
    <w:p w:rsidR="00B73D09" w:rsidRPr="0085690E" w:rsidRDefault="00B73D09" w:rsidP="00012874">
      <w:pPr>
        <w:spacing w:after="120" w:line="360" w:lineRule="auto"/>
        <w:ind w:firstLine="709"/>
        <w:jc w:val="both"/>
        <w:rPr>
          <w:sz w:val="24"/>
          <w:szCs w:val="24"/>
          <w:u w:val="none"/>
          <w:lang w:val="bg-BG"/>
        </w:rPr>
      </w:pPr>
      <w:r w:rsidRPr="0085690E">
        <w:rPr>
          <w:sz w:val="24"/>
          <w:szCs w:val="24"/>
          <w:u w:val="none"/>
          <w:lang w:val="bg-BG"/>
        </w:rPr>
        <w:t>На адреса, посочен в т. 2.</w:t>
      </w:r>
    </w:p>
    <w:p w:rsidR="00B73D09" w:rsidRPr="0085690E" w:rsidRDefault="00B73D09" w:rsidP="00012874">
      <w:pPr>
        <w:keepNext/>
        <w:numPr>
          <w:ilvl w:val="0"/>
          <w:numId w:val="15"/>
        </w:numPr>
        <w:tabs>
          <w:tab w:val="left" w:pos="1134"/>
        </w:tabs>
        <w:spacing w:before="120" w:line="360" w:lineRule="auto"/>
        <w:ind w:left="0" w:firstLine="709"/>
        <w:jc w:val="both"/>
        <w:rPr>
          <w:b/>
          <w:sz w:val="24"/>
          <w:szCs w:val="24"/>
          <w:u w:val="none"/>
          <w:lang w:val="bg-BG"/>
        </w:rPr>
      </w:pPr>
      <w:r w:rsidRPr="0085690E">
        <w:rPr>
          <w:b/>
          <w:sz w:val="24"/>
          <w:szCs w:val="24"/>
          <w:u w:val="none"/>
          <w:lang w:val="bg-BG"/>
        </w:rPr>
        <w:t>Адрес, на който се изпраща офертата:</w:t>
      </w:r>
    </w:p>
    <w:p w:rsidR="00B73D09" w:rsidRPr="0085690E" w:rsidRDefault="00B73D09" w:rsidP="00012874">
      <w:pPr>
        <w:spacing w:after="120" w:line="360" w:lineRule="auto"/>
        <w:ind w:firstLine="709"/>
        <w:jc w:val="both"/>
        <w:rPr>
          <w:sz w:val="24"/>
          <w:szCs w:val="24"/>
          <w:u w:val="none"/>
          <w:lang w:val="bg-BG"/>
        </w:rPr>
      </w:pPr>
      <w:r w:rsidRPr="0085690E">
        <w:rPr>
          <w:sz w:val="24"/>
          <w:szCs w:val="24"/>
          <w:u w:val="none"/>
          <w:lang w:val="bg-BG"/>
        </w:rPr>
        <w:t>На адреса, посочен в т.</w:t>
      </w:r>
      <w:r w:rsidR="00DC1633" w:rsidRPr="0085690E">
        <w:rPr>
          <w:sz w:val="24"/>
          <w:szCs w:val="24"/>
          <w:u w:val="none"/>
          <w:lang w:val="bg-BG"/>
        </w:rPr>
        <w:t xml:space="preserve"> </w:t>
      </w:r>
      <w:r w:rsidRPr="0085690E">
        <w:rPr>
          <w:sz w:val="24"/>
          <w:szCs w:val="24"/>
          <w:u w:val="none"/>
          <w:lang w:val="bg-BG"/>
        </w:rPr>
        <w:t>14.</w:t>
      </w:r>
    </w:p>
    <w:p w:rsidR="00B73D09" w:rsidRPr="0085690E" w:rsidRDefault="00B73D09" w:rsidP="00012874">
      <w:pPr>
        <w:keepNext/>
        <w:numPr>
          <w:ilvl w:val="0"/>
          <w:numId w:val="15"/>
        </w:numPr>
        <w:tabs>
          <w:tab w:val="left" w:pos="1134"/>
        </w:tabs>
        <w:spacing w:before="120" w:line="360" w:lineRule="auto"/>
        <w:ind w:left="0" w:firstLine="709"/>
        <w:jc w:val="both"/>
        <w:rPr>
          <w:b/>
          <w:sz w:val="24"/>
          <w:szCs w:val="24"/>
          <w:u w:val="none"/>
          <w:lang w:val="bg-BG"/>
        </w:rPr>
      </w:pPr>
      <w:r w:rsidRPr="0085690E">
        <w:rPr>
          <w:b/>
          <w:sz w:val="24"/>
          <w:szCs w:val="24"/>
          <w:u w:val="none"/>
          <w:lang w:val="bg-BG"/>
        </w:rPr>
        <w:t>Валидност на офертата:</w:t>
      </w:r>
    </w:p>
    <w:p w:rsidR="00B73D09" w:rsidRPr="0085690E" w:rsidRDefault="00B73D09" w:rsidP="00012874">
      <w:pPr>
        <w:spacing w:after="120" w:line="360" w:lineRule="auto"/>
        <w:ind w:firstLine="709"/>
        <w:jc w:val="both"/>
        <w:rPr>
          <w:sz w:val="24"/>
          <w:szCs w:val="24"/>
          <w:u w:val="none"/>
          <w:lang w:val="bg-BG"/>
        </w:rPr>
      </w:pPr>
      <w:r w:rsidRPr="0085690E">
        <w:rPr>
          <w:sz w:val="24"/>
          <w:szCs w:val="24"/>
          <w:u w:val="none"/>
          <w:lang w:val="bg-BG"/>
        </w:rPr>
        <w:tab/>
        <w:t>Срокът на валидност на офертите не може да бъде по-кратък от 90 (деветдесет) календарни дни, считано от крайния срок за получаване на офертите.</w:t>
      </w:r>
    </w:p>
    <w:p w:rsidR="00B73D09" w:rsidRPr="0085690E" w:rsidRDefault="00B73D09" w:rsidP="00012874">
      <w:pPr>
        <w:spacing w:before="120" w:line="360" w:lineRule="auto"/>
        <w:ind w:firstLine="357"/>
        <w:jc w:val="both"/>
        <w:rPr>
          <w:b/>
          <w:sz w:val="24"/>
          <w:szCs w:val="24"/>
          <w:lang w:val="bg-BG"/>
        </w:rPr>
      </w:pPr>
      <w:r w:rsidRPr="0085690E">
        <w:rPr>
          <w:b/>
          <w:sz w:val="24"/>
          <w:szCs w:val="24"/>
          <w:u w:val="none"/>
          <w:lang w:val="bg-BG"/>
        </w:rPr>
        <w:t>Приложения, които се предоставят на поканен участник:</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Образец № 1 на Оферта;</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 xml:space="preserve">Образец № 2 на декларация за регистрация по Закона за търговския регистър (когато е приложимо); </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 xml:space="preserve">Образец № 3 на декларация по </w:t>
      </w:r>
      <w:r w:rsidR="00087BB9" w:rsidRPr="00B52A52">
        <w:rPr>
          <w:sz w:val="24"/>
          <w:szCs w:val="24"/>
          <w:u w:val="none"/>
          <w:lang w:val="bg-BG"/>
        </w:rPr>
        <w:t>чл. 47, ал. 1, т. 1 (</w:t>
      </w:r>
      <w:r w:rsidR="00087BB9" w:rsidRPr="006F5E45">
        <w:rPr>
          <w:sz w:val="24"/>
          <w:szCs w:val="24"/>
          <w:u w:val="none"/>
          <w:lang w:val="ru-RU"/>
        </w:rPr>
        <w:t xml:space="preserve">без буква </w:t>
      </w:r>
      <w:r w:rsidR="00087BB9" w:rsidRPr="00B52A52">
        <w:rPr>
          <w:sz w:val="24"/>
          <w:szCs w:val="24"/>
          <w:u w:val="none"/>
          <w:lang w:val="bg-BG"/>
        </w:rPr>
        <w:t>„</w:t>
      </w:r>
      <w:r w:rsidR="00087BB9">
        <w:rPr>
          <w:sz w:val="24"/>
          <w:szCs w:val="24"/>
          <w:u w:val="none"/>
          <w:lang w:val="bg-BG"/>
        </w:rPr>
        <w:t>е</w:t>
      </w:r>
      <w:r w:rsidR="00087BB9" w:rsidRPr="00B52A52">
        <w:rPr>
          <w:sz w:val="24"/>
          <w:szCs w:val="24"/>
          <w:u w:val="none"/>
          <w:lang w:val="bg-BG"/>
        </w:rPr>
        <w:t>“), ал. 2, т. 1, 2, 4 и 5 и ал. 5 от ЗОП</w:t>
      </w:r>
      <w:r w:rsidRPr="0085690E">
        <w:rPr>
          <w:sz w:val="24"/>
          <w:szCs w:val="24"/>
          <w:u w:val="none"/>
          <w:lang w:val="bg-BG"/>
        </w:rPr>
        <w:t>;</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4</w:t>
      </w:r>
      <w:r w:rsidRPr="0085690E">
        <w:rPr>
          <w:sz w:val="24"/>
          <w:szCs w:val="24"/>
          <w:u w:val="none"/>
          <w:lang w:val="bg-BG"/>
        </w:rPr>
        <w:t xml:space="preserve"> на Декларация, съдържаща списък на екипа, които участникът ще осигури;</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Документи, удостоверяващи пълна проектантска правоспособност;</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5</w:t>
      </w:r>
      <w:r w:rsidRPr="0085690E">
        <w:rPr>
          <w:sz w:val="24"/>
          <w:szCs w:val="24"/>
          <w:u w:val="none"/>
          <w:lang w:val="bg-BG"/>
        </w:rPr>
        <w:t xml:space="preserve"> на Предлагана цена;</w:t>
      </w:r>
    </w:p>
    <w:p w:rsidR="00B73D09" w:rsidRPr="0085690E" w:rsidRDefault="00B73D09" w:rsidP="00012874">
      <w:pPr>
        <w:numPr>
          <w:ilvl w:val="0"/>
          <w:numId w:val="7"/>
        </w:numPr>
        <w:tabs>
          <w:tab w:val="right" w:pos="0"/>
        </w:tabs>
        <w:spacing w:line="360" w:lineRule="auto"/>
        <w:ind w:left="714" w:hanging="357"/>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6</w:t>
      </w:r>
      <w:r w:rsidRPr="0085690E">
        <w:rPr>
          <w:sz w:val="24"/>
          <w:szCs w:val="24"/>
          <w:u w:val="none"/>
          <w:lang w:val="bg-BG"/>
        </w:rPr>
        <w:t xml:space="preserve"> на Проект на договор.</w:t>
      </w:r>
    </w:p>
    <w:p w:rsidR="00B73D09" w:rsidRPr="0085690E" w:rsidRDefault="00B73D09" w:rsidP="0028381C">
      <w:pPr>
        <w:tabs>
          <w:tab w:val="right" w:pos="0"/>
        </w:tabs>
        <w:spacing w:line="360" w:lineRule="auto"/>
        <w:ind w:left="360"/>
        <w:jc w:val="both"/>
        <w:rPr>
          <w:sz w:val="24"/>
          <w:szCs w:val="24"/>
          <w:u w:val="none"/>
          <w:lang w:val="bg-BG"/>
        </w:rPr>
      </w:pPr>
    </w:p>
    <w:p w:rsidR="00B73D09" w:rsidRPr="0085690E" w:rsidRDefault="00B73D09" w:rsidP="0028381C">
      <w:pPr>
        <w:tabs>
          <w:tab w:val="right" w:pos="0"/>
        </w:tabs>
        <w:spacing w:line="360" w:lineRule="auto"/>
        <w:jc w:val="both"/>
        <w:rPr>
          <w:sz w:val="24"/>
          <w:szCs w:val="24"/>
          <w:lang w:val="bg-BG"/>
        </w:rPr>
      </w:pPr>
    </w:p>
    <w:p w:rsidR="00B73D09" w:rsidRPr="0085690E" w:rsidRDefault="00DC1633" w:rsidP="00DC1633">
      <w:pPr>
        <w:tabs>
          <w:tab w:val="right" w:pos="3420"/>
        </w:tabs>
        <w:spacing w:line="360" w:lineRule="auto"/>
        <w:ind w:left="720"/>
        <w:jc w:val="both"/>
        <w:rPr>
          <w:b/>
          <w:sz w:val="24"/>
          <w:szCs w:val="24"/>
          <w:lang w:val="bg-BG"/>
        </w:rPr>
      </w:pPr>
      <w:r w:rsidRPr="0085690E">
        <w:rPr>
          <w:b/>
          <w:sz w:val="24"/>
          <w:szCs w:val="24"/>
          <w:u w:val="none"/>
          <w:lang w:val="bg-BG"/>
        </w:rPr>
        <w:t>ВЪЗЛОЖИТЕЛ .............................</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КРАСИМИРА НЕЧЕВА – НАЧАЛНИК НА ПОЛИТИЧЕСКИЯ КАБИНЕТ</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НА МИНИСТЕРСТВОТО НА ИНВЕСТИЦИОННОТО ПРОЕКТИРАНЕ</w:t>
      </w:r>
    </w:p>
    <w:p w:rsidR="00B73D09" w:rsidRPr="0085690E" w:rsidRDefault="00DC1633" w:rsidP="00A07A9B">
      <w:pPr>
        <w:tabs>
          <w:tab w:val="right" w:pos="3420"/>
        </w:tabs>
        <w:spacing w:line="360" w:lineRule="auto"/>
        <w:ind w:left="720"/>
        <w:jc w:val="both"/>
        <w:rPr>
          <w:sz w:val="24"/>
          <w:szCs w:val="24"/>
          <w:lang w:val="bg-BG"/>
        </w:rPr>
      </w:pPr>
      <w:r w:rsidRPr="0085690E">
        <w:rPr>
          <w:b/>
          <w:bCs/>
          <w:sz w:val="24"/>
          <w:szCs w:val="24"/>
          <w:u w:val="none"/>
          <w:lang w:val="bg-BG"/>
        </w:rPr>
        <w:t>(Възложител съгл. Заповед № РД-01-249/13.08.2014 г.)</w:t>
      </w:r>
      <w:r w:rsidR="00B73D09" w:rsidRPr="0085690E">
        <w:rPr>
          <w:sz w:val="24"/>
          <w:szCs w:val="24"/>
          <w:u w:val="none"/>
          <w:lang w:val="bg-BG"/>
        </w:rPr>
        <w:br w:type="page"/>
      </w:r>
    </w:p>
    <w:tbl>
      <w:tblPr>
        <w:tblW w:w="9900" w:type="dxa"/>
        <w:tblInd w:w="108" w:type="dxa"/>
        <w:tblBorders>
          <w:bottom w:val="single" w:sz="4" w:space="0" w:color="auto"/>
          <w:insideH w:val="single" w:sz="4" w:space="0" w:color="auto"/>
        </w:tblBorders>
        <w:tblLook w:val="0000" w:firstRow="0" w:lastRow="0" w:firstColumn="0" w:lastColumn="0" w:noHBand="0" w:noVBand="0"/>
      </w:tblPr>
      <w:tblGrid>
        <w:gridCol w:w="3049"/>
        <w:gridCol w:w="6851"/>
      </w:tblGrid>
      <w:tr w:rsidR="00B73D09" w:rsidRPr="0085690E" w:rsidTr="005E55BA">
        <w:trPr>
          <w:trHeight w:val="1152"/>
        </w:trPr>
        <w:tc>
          <w:tcPr>
            <w:tcW w:w="3049" w:type="dxa"/>
          </w:tcPr>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Наименование на участника:</w:t>
            </w:r>
          </w:p>
        </w:tc>
        <w:tc>
          <w:tcPr>
            <w:tcW w:w="6851" w:type="dxa"/>
          </w:tcPr>
          <w:p w:rsidR="00B73D09" w:rsidRPr="0085690E" w:rsidRDefault="00F45FFC" w:rsidP="00F45FFC">
            <w:pPr>
              <w:pStyle w:val="BodyText"/>
              <w:spacing w:after="0" w:line="360" w:lineRule="auto"/>
              <w:ind w:left="14"/>
              <w:jc w:val="right"/>
              <w:rPr>
                <w:i/>
                <w:iCs/>
                <w:sz w:val="24"/>
                <w:szCs w:val="24"/>
                <w:u w:val="none"/>
                <w:lang w:val="bg-BG"/>
              </w:rPr>
            </w:pPr>
            <w:r w:rsidRPr="0085690E">
              <w:rPr>
                <w:b/>
                <w:bCs/>
                <w:sz w:val="24"/>
                <w:szCs w:val="24"/>
                <w:lang w:val="bg-BG"/>
              </w:rPr>
              <w:t>Образец № 1</w:t>
            </w:r>
          </w:p>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61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Правно-организационна форма на участника:</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rsidTr="005E55BA">
        <w:trPr>
          <w:trHeight w:val="56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Седалище по регистрация:</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ЕИК</w:t>
            </w:r>
            <w:r w:rsidRPr="0085690E">
              <w:rPr>
                <w:b/>
                <w:bCs/>
                <w:strike/>
                <w:color w:val="auto"/>
                <w:sz w:val="24"/>
                <w:szCs w:val="24"/>
                <w:u w:val="none"/>
                <w:lang w:val="bg-BG"/>
              </w:rPr>
              <w:t>:</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519"/>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Точен адрес за кореспонденция:</w:t>
            </w:r>
          </w:p>
        </w:tc>
        <w:tc>
          <w:tcPr>
            <w:tcW w:w="6851" w:type="dxa"/>
          </w:tcPr>
          <w:p w:rsidR="00B73D09" w:rsidRPr="0085690E" w:rsidRDefault="00B73D09" w:rsidP="0028381C">
            <w:pPr>
              <w:pStyle w:val="BodyText"/>
              <w:spacing w:line="360" w:lineRule="auto"/>
              <w:ind w:left="14"/>
              <w:jc w:val="both"/>
              <w:rPr>
                <w:i/>
                <w:iCs/>
                <w:sz w:val="24"/>
                <w:szCs w:val="24"/>
                <w:u w:val="none"/>
                <w:lang w:val="bg-BG"/>
              </w:rPr>
            </w:pPr>
            <w:r w:rsidRPr="0085690E">
              <w:rPr>
                <w:i/>
                <w:iCs/>
                <w:sz w:val="24"/>
                <w:szCs w:val="24"/>
                <w:u w:val="none"/>
                <w:lang w:val="bg-BG"/>
              </w:rPr>
              <w:t>(държава, град, пощенски код, улица, №)</w:t>
            </w: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Телефонен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Факс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Електронен адрес:</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96"/>
        </w:trPr>
        <w:tc>
          <w:tcPr>
            <w:tcW w:w="3049" w:type="dxa"/>
            <w:tcBorders>
              <w:right w:val="nil"/>
            </w:tcBorders>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Лице за контакти:</w:t>
            </w:r>
          </w:p>
        </w:tc>
        <w:tc>
          <w:tcPr>
            <w:tcW w:w="6851" w:type="dxa"/>
            <w:tcBorders>
              <w:left w:val="nil"/>
            </w:tcBorders>
          </w:tcPr>
          <w:p w:rsidR="00B73D09" w:rsidRPr="0085690E" w:rsidRDefault="00B73D09" w:rsidP="0028381C">
            <w:pPr>
              <w:pStyle w:val="BodyText"/>
              <w:spacing w:after="0" w:line="360" w:lineRule="auto"/>
              <w:ind w:left="14"/>
              <w:jc w:val="both"/>
              <w:rPr>
                <w:i/>
                <w:iCs/>
                <w:sz w:val="24"/>
                <w:szCs w:val="24"/>
                <w:u w:val="none"/>
                <w:lang w:val="bg-BG"/>
              </w:rPr>
            </w:pPr>
          </w:p>
        </w:tc>
      </w:tr>
    </w:tbl>
    <w:p w:rsidR="00B73D09" w:rsidRPr="0085690E" w:rsidRDefault="00B73D09" w:rsidP="0028381C">
      <w:pPr>
        <w:pStyle w:val="BodyText"/>
        <w:spacing w:after="0" w:line="360" w:lineRule="auto"/>
        <w:ind w:left="5664"/>
        <w:jc w:val="both"/>
        <w:rPr>
          <w:b/>
          <w:bCs/>
          <w:sz w:val="24"/>
          <w:szCs w:val="24"/>
          <w:u w:val="none"/>
          <w:lang w:val="bg-BG"/>
        </w:rPr>
      </w:pP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28381C">
      <w:pPr>
        <w:pStyle w:val="BodyText"/>
        <w:spacing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28381C">
      <w:pPr>
        <w:pStyle w:val="BodyText"/>
        <w:spacing w:after="0" w:line="360" w:lineRule="auto"/>
        <w:jc w:val="both"/>
        <w:rPr>
          <w:i/>
          <w:iCs/>
          <w:sz w:val="24"/>
          <w:szCs w:val="24"/>
          <w:lang w:val="bg-BG"/>
        </w:rPr>
      </w:pPr>
    </w:p>
    <w:p w:rsidR="00F45FFC" w:rsidRPr="0085690E" w:rsidRDefault="00F45FFC" w:rsidP="0028381C">
      <w:pPr>
        <w:pStyle w:val="BodyText"/>
        <w:spacing w:after="0" w:line="360" w:lineRule="auto"/>
        <w:jc w:val="both"/>
        <w:rPr>
          <w:i/>
          <w:iCs/>
          <w:sz w:val="24"/>
          <w:szCs w:val="24"/>
          <w:lang w:val="bg-BG"/>
        </w:rPr>
      </w:pPr>
    </w:p>
    <w:p w:rsidR="00B73D09" w:rsidRPr="0085690E" w:rsidRDefault="00B73D09" w:rsidP="0028381C">
      <w:pPr>
        <w:pStyle w:val="BodyText"/>
        <w:spacing w:after="0" w:line="360" w:lineRule="auto"/>
        <w:jc w:val="center"/>
        <w:rPr>
          <w:b/>
          <w:bCs/>
          <w:sz w:val="24"/>
          <w:szCs w:val="24"/>
          <w:lang w:val="bg-BG"/>
        </w:rPr>
      </w:pPr>
      <w:r w:rsidRPr="0085690E">
        <w:rPr>
          <w:b/>
          <w:bCs/>
          <w:sz w:val="24"/>
          <w:szCs w:val="24"/>
          <w:lang w:val="bg-BG"/>
        </w:rPr>
        <w:t>ОФЕРТА</w:t>
      </w:r>
    </w:p>
    <w:p w:rsidR="00B73D09" w:rsidRPr="0085690E" w:rsidRDefault="00B73D09" w:rsidP="0028381C">
      <w:pPr>
        <w:pStyle w:val="BodyText"/>
        <w:spacing w:after="0" w:line="360" w:lineRule="auto"/>
        <w:jc w:val="both"/>
        <w:rPr>
          <w:b/>
          <w:bCs/>
          <w:sz w:val="24"/>
          <w:szCs w:val="24"/>
          <w:lang w:val="bg-BG"/>
        </w:rPr>
      </w:pPr>
    </w:p>
    <w:tbl>
      <w:tblPr>
        <w:tblW w:w="0" w:type="auto"/>
        <w:tblInd w:w="108" w:type="dxa"/>
        <w:tblLook w:val="0000" w:firstRow="0" w:lastRow="0" w:firstColumn="0" w:lastColumn="0" w:noHBand="0" w:noVBand="0"/>
      </w:tblPr>
      <w:tblGrid>
        <w:gridCol w:w="2602"/>
        <w:gridCol w:w="6973"/>
      </w:tblGrid>
      <w:tr w:rsidR="00B73D09" w:rsidRPr="0085690E" w:rsidTr="005E55BA">
        <w:trPr>
          <w:trHeight w:val="687"/>
        </w:trPr>
        <w:tc>
          <w:tcPr>
            <w:tcW w:w="2652"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Наименование на поръчката:</w:t>
            </w:r>
          </w:p>
        </w:tc>
        <w:tc>
          <w:tcPr>
            <w:tcW w:w="7264" w:type="dxa"/>
          </w:tcPr>
          <w:p w:rsidR="00B73D09" w:rsidRPr="0085690E" w:rsidRDefault="00B73D09" w:rsidP="004B123D">
            <w:pPr>
              <w:pStyle w:val="BodyText"/>
              <w:spacing w:after="0" w:line="360" w:lineRule="auto"/>
              <w:ind w:left="252"/>
              <w:jc w:val="both"/>
              <w:rPr>
                <w:b/>
                <w:bCs/>
                <w:i/>
                <w:iCs/>
                <w:sz w:val="24"/>
                <w:szCs w:val="24"/>
                <w:u w:val="none"/>
                <w:lang w:val="bg-BG"/>
              </w:rPr>
            </w:pPr>
            <w:r w:rsidRPr="0085690E">
              <w:rPr>
                <w:b/>
                <w:bCs/>
                <w:sz w:val="24"/>
                <w:szCs w:val="24"/>
                <w:u w:val="none"/>
                <w:lang w:val="bg-BG"/>
              </w:rPr>
              <w:t>Упражняване на авторски надзор на обект „</w:t>
            </w:r>
            <w:r w:rsidR="004B123D" w:rsidRPr="004B123D">
              <w:rPr>
                <w:b/>
                <w:bCs/>
                <w:sz w:val="24"/>
                <w:szCs w:val="24"/>
                <w:u w:val="none"/>
                <w:lang w:val="bg-BG"/>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85690E">
              <w:rPr>
                <w:b/>
                <w:bCs/>
                <w:sz w:val="24"/>
                <w:szCs w:val="24"/>
                <w:u w:val="none"/>
                <w:lang w:val="bg-BG"/>
              </w:rPr>
              <w:t>”</w:t>
            </w:r>
          </w:p>
        </w:tc>
      </w:tr>
    </w:tbl>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line="360" w:lineRule="auto"/>
        <w:ind w:firstLine="720"/>
        <w:jc w:val="both"/>
        <w:rPr>
          <w:b/>
          <w:bCs/>
          <w:sz w:val="24"/>
          <w:szCs w:val="24"/>
          <w:lang w:val="bg-BG"/>
        </w:rPr>
      </w:pPr>
      <w:r w:rsidRPr="0085690E">
        <w:rPr>
          <w:b/>
          <w:bCs/>
          <w:sz w:val="24"/>
          <w:szCs w:val="24"/>
          <w:lang w:val="bg-BG"/>
        </w:rPr>
        <w:t>УВАЖАЕМИ ГОСПОЖИ И ГОСПОДА,</w:t>
      </w:r>
    </w:p>
    <w:p w:rsidR="00B73D09" w:rsidRPr="0085690E" w:rsidRDefault="00B73D09" w:rsidP="00F45FFC">
      <w:pPr>
        <w:pStyle w:val="BodyText"/>
        <w:spacing w:after="0" w:line="360" w:lineRule="auto"/>
        <w:ind w:firstLine="720"/>
        <w:jc w:val="both"/>
        <w:rPr>
          <w:sz w:val="24"/>
          <w:szCs w:val="24"/>
          <w:u w:val="none"/>
          <w:lang w:val="bg-BG"/>
        </w:rPr>
      </w:pPr>
      <w:r w:rsidRPr="0085690E">
        <w:rPr>
          <w:sz w:val="24"/>
          <w:szCs w:val="24"/>
          <w:u w:val="none"/>
          <w:lang w:val="bg-BG"/>
        </w:rPr>
        <w:t>След запознаване с всички документи и образци към поканата за участие в процедурата на договаряне без обявление с предмет: Упражняване на авторски надзор на обект „</w:t>
      </w:r>
      <w:r w:rsidR="004B123D" w:rsidRPr="004B123D">
        <w:rPr>
          <w:sz w:val="24"/>
          <w:szCs w:val="24"/>
          <w:u w:val="none"/>
          <w:lang w:val="bg-BG"/>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85690E">
        <w:rPr>
          <w:sz w:val="24"/>
          <w:szCs w:val="24"/>
          <w:u w:val="none"/>
          <w:lang w:val="bg-BG"/>
        </w:rPr>
        <w:t>”, Ви представяне нашето предложение както следва:</w:t>
      </w:r>
    </w:p>
    <w:p w:rsidR="00B73D09" w:rsidRPr="0085690E" w:rsidRDefault="00B73D09" w:rsidP="00F45FFC">
      <w:pPr>
        <w:pStyle w:val="ListParagraph"/>
        <w:keepNext/>
        <w:numPr>
          <w:ilvl w:val="0"/>
          <w:numId w:val="2"/>
        </w:numPr>
        <w:tabs>
          <w:tab w:val="left" w:pos="1134"/>
        </w:tabs>
        <w:spacing w:after="0" w:line="360" w:lineRule="auto"/>
        <w:ind w:left="0" w:firstLine="709"/>
        <w:jc w:val="both"/>
        <w:rPr>
          <w:rFonts w:ascii="Times New Roman" w:hAnsi="Times New Roman" w:cs="Times New Roman"/>
          <w:sz w:val="24"/>
          <w:szCs w:val="24"/>
        </w:rPr>
      </w:pPr>
      <w:r w:rsidRPr="0085690E">
        <w:rPr>
          <w:rFonts w:ascii="Times New Roman" w:hAnsi="Times New Roman" w:cs="Times New Roman"/>
          <w:sz w:val="24"/>
          <w:szCs w:val="24"/>
        </w:rPr>
        <w:t>Основният предмет на дейност на представлявания от мен участник е:</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both"/>
        <w:rPr>
          <w:sz w:val="24"/>
          <w:szCs w:val="24"/>
          <w:u w:val="none"/>
          <w:lang w:val="bg-BG"/>
        </w:rPr>
      </w:pP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изпълнението на поръчката предлагаме да извършим следното:</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center"/>
        <w:rPr>
          <w:i/>
          <w:iCs/>
          <w:sz w:val="24"/>
          <w:szCs w:val="24"/>
          <w:u w:val="none"/>
          <w:lang w:val="bg-BG"/>
        </w:rPr>
      </w:pPr>
      <w:r w:rsidRPr="0085690E">
        <w:rPr>
          <w:i/>
          <w:iCs/>
          <w:sz w:val="24"/>
          <w:szCs w:val="24"/>
          <w:u w:val="none"/>
          <w:lang w:val="bg-BG"/>
        </w:rPr>
        <w:t>(общо описание на дейностите)</w:t>
      </w:r>
    </w:p>
    <w:p w:rsidR="00B73D09" w:rsidRPr="0085690E" w:rsidRDefault="00B73D09" w:rsidP="00F45FFC">
      <w:pPr>
        <w:pStyle w:val="BodyText"/>
        <w:spacing w:after="0" w:line="360" w:lineRule="auto"/>
        <w:jc w:val="both"/>
        <w:rPr>
          <w:i/>
          <w:iCs/>
          <w:sz w:val="24"/>
          <w:szCs w:val="24"/>
          <w:u w:val="none"/>
          <w:lang w:val="bg-BG"/>
        </w:rPr>
      </w:pPr>
    </w:p>
    <w:p w:rsidR="00B73D09" w:rsidRPr="0085690E" w:rsidRDefault="00B73D09" w:rsidP="00F45FFC">
      <w:pPr>
        <w:pStyle w:val="BodyText"/>
        <w:spacing w:after="0" w:line="360" w:lineRule="auto"/>
        <w:ind w:firstLine="580"/>
        <w:jc w:val="both"/>
        <w:rPr>
          <w:sz w:val="24"/>
          <w:szCs w:val="24"/>
          <w:u w:val="none"/>
          <w:lang w:val="bg-BG"/>
        </w:rPr>
      </w:pPr>
      <w:r w:rsidRPr="0085690E">
        <w:rPr>
          <w:sz w:val="24"/>
          <w:szCs w:val="24"/>
          <w:u w:val="none"/>
          <w:lang w:val="bg-BG"/>
        </w:rPr>
        <w:t>Дейностите ще бъдат изпълнени в съответствие с изискванията и условията от поканата и приложенията към нея.</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По време на изпълнение на строителните и монтажните работи ще осигурим присъствие на правоспособни проектанти по всички части на изготвения от нас проект.</w:t>
      </w:r>
    </w:p>
    <w:p w:rsidR="0004390B" w:rsidRPr="00537ADC" w:rsidRDefault="0004390B" w:rsidP="0004390B">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 на услугата, в съответствие с условията на настоящата процедура</w:t>
      </w:r>
      <w:r>
        <w:rPr>
          <w:rFonts w:ascii="Times New Roman" w:hAnsi="Times New Roman" w:cs="Times New Roman"/>
          <w:sz w:val="24"/>
          <w:szCs w:val="24"/>
        </w:rPr>
        <w:t>,</w:t>
      </w:r>
      <w:r w:rsidRPr="0085690E">
        <w:rPr>
          <w:rFonts w:ascii="Times New Roman" w:hAnsi="Times New Roman" w:cs="Times New Roman"/>
          <w:sz w:val="24"/>
          <w:szCs w:val="24"/>
        </w:rPr>
        <w:t xml:space="preserve"> </w:t>
      </w:r>
      <w:r>
        <w:rPr>
          <w:rFonts w:ascii="Times New Roman" w:hAnsi="Times New Roman" w:cs="Times New Roman"/>
          <w:sz w:val="24"/>
          <w:szCs w:val="24"/>
        </w:rPr>
        <w:t>съгласно приложението „Предлагана цена</w:t>
      </w:r>
      <w:r w:rsidRPr="0085690E">
        <w:rPr>
          <w:rFonts w:ascii="Times New Roman" w:hAnsi="Times New Roman" w:cs="Times New Roman"/>
          <w:sz w:val="24"/>
          <w:szCs w:val="24"/>
        </w:rPr>
        <w:t>”</w:t>
      </w:r>
      <w:r>
        <w:rPr>
          <w:rFonts w:ascii="Times New Roman" w:hAnsi="Times New Roman" w:cs="Times New Roman"/>
          <w:sz w:val="24"/>
          <w:szCs w:val="24"/>
        </w:rPr>
        <w:t xml:space="preserve">, сме предложили цена </w:t>
      </w:r>
      <w:r w:rsidRPr="0085690E">
        <w:rPr>
          <w:rFonts w:ascii="Times New Roman" w:hAnsi="Times New Roman" w:cs="Times New Roman"/>
          <w:sz w:val="24"/>
          <w:szCs w:val="24"/>
        </w:rPr>
        <w:t>за реално изработено време (час) присъствие на обекта от един правоспособен проектант с пълна проектантска правоспособност</w:t>
      </w:r>
      <w:r>
        <w:rPr>
          <w:rFonts w:ascii="Times New Roman" w:hAnsi="Times New Roman" w:cs="Times New Roman"/>
          <w:sz w:val="24"/>
          <w:szCs w:val="24"/>
        </w:rPr>
        <w:t>, както</w:t>
      </w:r>
      <w:r w:rsidRPr="0085690E">
        <w:rPr>
          <w:rFonts w:ascii="Times New Roman" w:hAnsi="Times New Roman" w:cs="Times New Roman"/>
          <w:sz w:val="24"/>
          <w:szCs w:val="24"/>
        </w:rPr>
        <w:t xml:space="preserve"> </w:t>
      </w:r>
      <w:r>
        <w:rPr>
          <w:rFonts w:ascii="Times New Roman" w:hAnsi="Times New Roman" w:cs="Times New Roman"/>
          <w:sz w:val="24"/>
          <w:szCs w:val="24"/>
        </w:rPr>
        <w:t>и</w:t>
      </w:r>
      <w:r w:rsidRPr="00537ADC">
        <w:rPr>
          <w:rFonts w:ascii="Times New Roman" w:hAnsi="Times New Roman" w:cs="Times New Roman"/>
          <w:sz w:val="24"/>
          <w:szCs w:val="24"/>
        </w:rPr>
        <w:t xml:space="preserve"> </w:t>
      </w:r>
      <w:r>
        <w:rPr>
          <w:rFonts w:ascii="Times New Roman" w:hAnsi="Times New Roman" w:cs="Times New Roman"/>
          <w:sz w:val="24"/>
          <w:szCs w:val="24"/>
        </w:rPr>
        <w:t>обща цена</w:t>
      </w:r>
      <w:r w:rsidRPr="00537ADC">
        <w:rPr>
          <w:rFonts w:ascii="Times New Roman" w:hAnsi="Times New Roman" w:cs="Times New Roman"/>
          <w:sz w:val="24"/>
          <w:szCs w:val="24"/>
        </w:rPr>
        <w:t xml:space="preserve"> за изпълнение на услугата</w:t>
      </w:r>
      <w:r>
        <w:rPr>
          <w:rFonts w:ascii="Times New Roman" w:hAnsi="Times New Roman" w:cs="Times New Roman"/>
          <w:sz w:val="24"/>
          <w:szCs w:val="24"/>
        </w:rPr>
        <w:t>, която</w:t>
      </w:r>
      <w:r w:rsidRPr="00537ADC">
        <w:rPr>
          <w:rFonts w:ascii="Times New Roman" w:hAnsi="Times New Roman" w:cs="Times New Roman"/>
          <w:sz w:val="24"/>
          <w:szCs w:val="24"/>
        </w:rPr>
        <w:t xml:space="preserve"> е крайна и не подлежи на увеличение.</w:t>
      </w:r>
    </w:p>
    <w:p w:rsidR="0004390B" w:rsidRPr="003800EC" w:rsidRDefault="0004390B" w:rsidP="0004390B">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При формирането на цена</w:t>
      </w:r>
      <w:r>
        <w:rPr>
          <w:rFonts w:ascii="Times New Roman" w:hAnsi="Times New Roman" w:cs="Times New Roman"/>
          <w:sz w:val="24"/>
          <w:szCs w:val="24"/>
        </w:rPr>
        <w:t>та</w:t>
      </w:r>
      <w:r w:rsidRPr="0085690E">
        <w:rPr>
          <w:rFonts w:ascii="Times New Roman" w:hAnsi="Times New Roman" w:cs="Times New Roman"/>
          <w:sz w:val="24"/>
          <w:szCs w:val="24"/>
        </w:rPr>
        <w:t xml:space="preserve"> сме включили всички необходими разходи за изпълнение на услугата: заплащане на база часова ставка на правоспособен проектант, съгласно методика за определяне на размера на възнагражденията за предоставяне на проектантски услуги в устройственото планиране и в инвестиционното проектиране, транспорт, командировъчни, оборудване, консумативи и други.</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Условията и начина на плащане са съгласно приложението „Предлагана цена за изпълнение на поръчка”, поставено в запечатан плик с надпис „Предлагана цена”.</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Срокът на изпълнение на поръчката ще бъде съобразена със срока на действие на договора на изпълнителя на строително-монтажните работи, определен чрез открита процедура по реда на ЗОП.</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Настоящата оферта е валидна за период от________(посочват се броя на дните и/или последната дата на валидност, съобразени с условията на процедурата) и ние ще сме обвързани с нея и тя може да бъде приета във всеки един момент преди изтичане на този срок.</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ab/>
        <w:t>Настоящата оферта се представя в един оригинал.</w:t>
      </w:r>
    </w:p>
    <w:p w:rsidR="00B73D09" w:rsidRPr="0085690E" w:rsidRDefault="00B73D09" w:rsidP="00F45FFC">
      <w:pPr>
        <w:spacing w:line="360" w:lineRule="auto"/>
        <w:jc w:val="both"/>
        <w:rPr>
          <w:sz w:val="24"/>
          <w:szCs w:val="24"/>
          <w:u w:val="none"/>
          <w:lang w:val="bg-BG"/>
        </w:rPr>
      </w:pPr>
    </w:p>
    <w:p w:rsidR="00B73D09" w:rsidRPr="0085690E" w:rsidRDefault="00B73D09" w:rsidP="00F45FFC">
      <w:pPr>
        <w:spacing w:line="360" w:lineRule="auto"/>
        <w:jc w:val="both"/>
        <w:rPr>
          <w:sz w:val="24"/>
          <w:szCs w:val="24"/>
          <w:u w:val="none"/>
          <w:lang w:val="bg-BG"/>
        </w:rPr>
      </w:pPr>
      <w:r w:rsidRPr="0085690E">
        <w:rPr>
          <w:sz w:val="24"/>
          <w:szCs w:val="24"/>
          <w:u w:val="none"/>
          <w:lang w:val="bg-BG"/>
        </w:rPr>
        <w:tab/>
        <w:t>Приложенията към настоящата оферта са съгласно приложения списък на документите в поканата, представляващи неразделна част от нея.</w:t>
      </w:r>
    </w:p>
    <w:p w:rsidR="00B73D09" w:rsidRPr="0085690E" w:rsidRDefault="00B73D09" w:rsidP="00F45FFC">
      <w:pPr>
        <w:spacing w:line="360" w:lineRule="auto"/>
        <w:jc w:val="both"/>
        <w:rPr>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r w:rsidRPr="0085690E">
        <w:rPr>
          <w:b/>
          <w:bCs/>
          <w:sz w:val="24"/>
          <w:szCs w:val="24"/>
          <w:lang w:val="bg-BG"/>
        </w:rPr>
        <w:t>Правно обвързващ подпис:</w:t>
      </w:r>
    </w:p>
    <w:tbl>
      <w:tblPr>
        <w:tblW w:w="0" w:type="auto"/>
        <w:tblLook w:val="0000" w:firstRow="0" w:lastRow="0" w:firstColumn="0" w:lastColumn="0" w:noHBand="0" w:noVBand="0"/>
      </w:tblPr>
      <w:tblGrid>
        <w:gridCol w:w="4481"/>
        <w:gridCol w:w="5094"/>
      </w:tblGrid>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Дата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 _________ / 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Име и фамилия</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Подпис на упълномощеното лице</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Длъжност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Наименование на участника</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bl>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9D3FA5">
      <w:pPr>
        <w:spacing w:line="360" w:lineRule="auto"/>
        <w:ind w:right="50"/>
        <w:jc w:val="right"/>
        <w:rPr>
          <w:b/>
          <w:bCs/>
          <w:sz w:val="24"/>
          <w:szCs w:val="24"/>
          <w:lang w:val="bg-BG"/>
        </w:rPr>
      </w:pPr>
      <w:r w:rsidRPr="0085690E">
        <w:rPr>
          <w:rStyle w:val="FontStyle60"/>
          <w:rFonts w:ascii="Times New Roman" w:eastAsia="SimSun" w:hAnsi="Times New Roman"/>
          <w:bCs/>
          <w:color w:val="auto"/>
          <w:sz w:val="24"/>
          <w:szCs w:val="24"/>
          <w:u w:val="none"/>
          <w:lang w:val="bg-BG"/>
        </w:rPr>
        <w:br w:type="page"/>
      </w:r>
      <w:r w:rsidRPr="0085690E">
        <w:rPr>
          <w:b/>
          <w:bCs/>
          <w:sz w:val="24"/>
          <w:szCs w:val="24"/>
          <w:lang w:val="bg-BG"/>
        </w:rPr>
        <w:t>Образец № 2</w:t>
      </w: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Д Е К Л А Р А Ц И Я *</w:t>
      </w:r>
    </w:p>
    <w:p w:rsidR="00B73D09"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ЗА РЕГИСТРАЦИЯ ПО ЗАКОНА ЗА ТЪРГОВСКИЯ РЕГИСТЪР</w:t>
      </w:r>
    </w:p>
    <w:p w:rsidR="00442C5D" w:rsidRDefault="00442C5D" w:rsidP="00F45FFC">
      <w:pPr>
        <w:autoSpaceDE w:val="0"/>
        <w:autoSpaceDN w:val="0"/>
        <w:adjustRightInd w:val="0"/>
        <w:spacing w:line="360" w:lineRule="auto"/>
        <w:jc w:val="center"/>
        <w:rPr>
          <w:rFonts w:eastAsia="SimSun"/>
          <w:b/>
          <w:bCs/>
          <w:color w:val="auto"/>
          <w:sz w:val="24"/>
          <w:szCs w:val="24"/>
          <w:u w:val="none"/>
          <w:lang w:val="bg-BG"/>
        </w:rPr>
      </w:pPr>
    </w:p>
    <w:p w:rsidR="00C300AB" w:rsidRPr="0085690E" w:rsidRDefault="00C300AB" w:rsidP="00F45FFC">
      <w:pPr>
        <w:autoSpaceDE w:val="0"/>
        <w:autoSpaceDN w:val="0"/>
        <w:adjustRightInd w:val="0"/>
        <w:spacing w:line="360" w:lineRule="auto"/>
        <w:jc w:val="center"/>
        <w:rPr>
          <w:rFonts w:eastAsia="SimSun"/>
          <w:b/>
          <w:bCs/>
          <w:color w:val="auto"/>
          <w:sz w:val="24"/>
          <w:szCs w:val="24"/>
          <w:u w:val="none"/>
          <w:lang w:val="bg-BG"/>
        </w:rPr>
      </w:pPr>
    </w:p>
    <w:p w:rsidR="00B73D09" w:rsidRPr="0085690E" w:rsidRDefault="00B73D09" w:rsidP="00442C5D">
      <w:pPr>
        <w:tabs>
          <w:tab w:val="left" w:leader="dot" w:pos="9498"/>
        </w:tabs>
        <w:autoSpaceDE w:val="0"/>
        <w:autoSpaceDN w:val="0"/>
        <w:adjustRightInd w:val="0"/>
        <w:spacing w:line="360" w:lineRule="auto"/>
        <w:jc w:val="both"/>
        <w:rPr>
          <w:rFonts w:eastAsia="SimSun"/>
          <w:b/>
          <w:bCs/>
          <w:color w:val="auto"/>
          <w:sz w:val="24"/>
          <w:szCs w:val="24"/>
          <w:u w:val="none"/>
          <w:lang w:val="bg-BG"/>
        </w:rPr>
      </w:pPr>
      <w:r w:rsidRPr="0085690E">
        <w:rPr>
          <w:rFonts w:eastAsia="SimSun"/>
          <w:b/>
          <w:bCs/>
          <w:color w:val="auto"/>
          <w:sz w:val="24"/>
          <w:szCs w:val="24"/>
          <w:u w:val="none"/>
          <w:lang w:val="bg-BG"/>
        </w:rPr>
        <w:t>Долуподписаният/ната/</w:t>
      </w:r>
      <w:r w:rsidRPr="0085690E">
        <w:rPr>
          <w:rFonts w:eastAsia="SimSun"/>
          <w:b/>
          <w:bCs/>
          <w:color w:val="auto"/>
          <w:sz w:val="24"/>
          <w:szCs w:val="24"/>
          <w:u w:val="none"/>
          <w:lang w:val="bg-BG"/>
        </w:rPr>
        <w:tab/>
      </w:r>
      <w:r w:rsidRPr="0085690E">
        <w:rPr>
          <w:rFonts w:eastAsia="SimSun"/>
          <w:color w:val="auto"/>
          <w:sz w:val="24"/>
          <w:szCs w:val="24"/>
          <w:u w:val="none"/>
          <w:lang w:val="bg-BG"/>
        </w:rPr>
        <w:t>,</w:t>
      </w:r>
      <w:r w:rsidR="00442C5D">
        <w:rPr>
          <w:rFonts w:eastAsia="SimSun"/>
          <w:color w:val="auto"/>
          <w:sz w:val="24"/>
          <w:szCs w:val="24"/>
          <w:u w:val="none"/>
          <w:lang w:val="bg-BG"/>
        </w:rPr>
        <w:br/>
      </w:r>
      <w:r w:rsidRPr="0085690E">
        <w:rPr>
          <w:rFonts w:eastAsia="SimSun"/>
          <w:color w:val="auto"/>
          <w:sz w:val="24"/>
          <w:szCs w:val="24"/>
          <w:u w:val="none"/>
          <w:lang w:val="bg-BG"/>
        </w:rPr>
        <w:t>в</w:t>
      </w:r>
      <w:r w:rsidR="00442C5D">
        <w:rPr>
          <w:rFonts w:eastAsia="SimSun"/>
          <w:color w:val="auto"/>
          <w:sz w:val="24"/>
          <w:szCs w:val="24"/>
          <w:u w:val="none"/>
          <w:lang w:val="bg-BG"/>
        </w:rPr>
        <w:t xml:space="preserve"> </w:t>
      </w:r>
      <w:r w:rsidRPr="0085690E">
        <w:rPr>
          <w:rFonts w:eastAsia="SimSun"/>
          <w:color w:val="auto"/>
          <w:sz w:val="24"/>
          <w:szCs w:val="24"/>
          <w:u w:val="none"/>
          <w:lang w:val="bg-BG"/>
        </w:rPr>
        <w:t>качеството</w:t>
      </w:r>
      <w:r w:rsidR="00442C5D">
        <w:rPr>
          <w:rFonts w:eastAsia="SimSun"/>
          <w:color w:val="auto"/>
          <w:sz w:val="24"/>
          <w:szCs w:val="24"/>
          <w:u w:val="none"/>
          <w:lang w:val="bg-BG"/>
        </w:rPr>
        <w:t xml:space="preserve"> </w:t>
      </w:r>
      <w:r w:rsidRPr="0085690E">
        <w:rPr>
          <w:rFonts w:eastAsia="SimSun"/>
          <w:color w:val="auto"/>
          <w:sz w:val="24"/>
          <w:szCs w:val="24"/>
          <w:u w:val="none"/>
          <w:lang w:val="bg-BG"/>
        </w:rPr>
        <w:t>ми</w:t>
      </w:r>
      <w:r w:rsidR="00442C5D">
        <w:rPr>
          <w:rFonts w:eastAsia="SimSun"/>
          <w:color w:val="auto"/>
          <w:sz w:val="24"/>
          <w:szCs w:val="24"/>
          <w:u w:val="none"/>
          <w:lang w:val="bg-BG"/>
        </w:rPr>
        <w:t xml:space="preserve"> </w:t>
      </w:r>
      <w:r w:rsidRPr="0085690E">
        <w:rPr>
          <w:rFonts w:eastAsia="SimSun"/>
          <w:color w:val="auto"/>
          <w:sz w:val="24"/>
          <w:szCs w:val="24"/>
          <w:u w:val="none"/>
          <w:lang w:val="bg-BG"/>
        </w:rPr>
        <w:t>на</w:t>
      </w:r>
      <w:r w:rsidR="00442C5D">
        <w:rPr>
          <w:rFonts w:eastAsia="SimSun"/>
          <w:color w:val="auto"/>
          <w:sz w:val="24"/>
          <w:szCs w:val="24"/>
          <w:u w:val="none"/>
          <w:lang w:val="bg-BG"/>
        </w:rPr>
        <w:t xml:space="preserve"> </w:t>
      </w:r>
      <w:r w:rsidR="00442C5D">
        <w:rPr>
          <w:rFonts w:eastAsia="SimSun"/>
          <w:color w:val="auto"/>
          <w:sz w:val="24"/>
          <w:szCs w:val="24"/>
          <w:u w:val="none"/>
          <w:lang w:val="bg-BG"/>
        </w:rPr>
        <w:tab/>
      </w:r>
    </w:p>
    <w:p w:rsidR="00442C5D" w:rsidRPr="00442C5D" w:rsidRDefault="00B73D09" w:rsidP="00442C5D">
      <w:pPr>
        <w:tabs>
          <w:tab w:val="left" w:leader="dot" w:pos="4075"/>
          <w:tab w:val="left" w:pos="6446"/>
          <w:tab w:val="left" w:pos="9091"/>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длъжността)</w:t>
      </w:r>
    </w:p>
    <w:p w:rsidR="00442C5D" w:rsidRDefault="00B73D09"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 xml:space="preserve">на </w:t>
      </w:r>
      <w:r w:rsidR="00442C5D">
        <w:rPr>
          <w:rFonts w:eastAsia="SimSun"/>
          <w:color w:val="auto"/>
          <w:sz w:val="24"/>
          <w:szCs w:val="24"/>
          <w:u w:val="none"/>
          <w:lang w:val="bg-BG"/>
        </w:rPr>
        <w:tab/>
      </w:r>
    </w:p>
    <w:p w:rsidR="00442C5D" w:rsidRPr="00442C5D" w:rsidRDefault="00442C5D" w:rsidP="00442C5D">
      <w:pPr>
        <w:tabs>
          <w:tab w:val="left" w:leader="dot" w:pos="9498"/>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фирмата на участника)</w:t>
      </w:r>
    </w:p>
    <w:p w:rsidR="00442C5D" w:rsidRDefault="00442C5D"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Pr>
          <w:rFonts w:eastAsia="SimSun"/>
          <w:i/>
          <w:iCs/>
          <w:color w:val="auto"/>
          <w:sz w:val="24"/>
          <w:szCs w:val="24"/>
          <w:u w:val="none"/>
          <w:lang w:val="bg-BG"/>
        </w:rPr>
        <w:t>–</w:t>
      </w:r>
      <w:r w:rsidR="00B73D09" w:rsidRPr="0085690E">
        <w:rPr>
          <w:rFonts w:eastAsia="SimSun"/>
          <w:i/>
          <w:iCs/>
          <w:color w:val="auto"/>
          <w:sz w:val="24"/>
          <w:szCs w:val="24"/>
          <w:u w:val="none"/>
          <w:lang w:val="bg-BG"/>
        </w:rPr>
        <w:t xml:space="preserve"> </w:t>
      </w:r>
      <w:r w:rsidR="00B73D09" w:rsidRPr="0085690E">
        <w:rPr>
          <w:rFonts w:eastAsia="SimSun"/>
          <w:color w:val="auto"/>
          <w:sz w:val="24"/>
          <w:szCs w:val="24"/>
          <w:u w:val="none"/>
          <w:lang w:val="bg-BG"/>
        </w:rPr>
        <w:t xml:space="preserve">участник в процедура за възлагане на обществена поръчка с предмет: </w:t>
      </w:r>
    </w:p>
    <w:p w:rsidR="00B73D09" w:rsidRPr="0085690E" w:rsidRDefault="00B73D09" w:rsidP="00442C5D">
      <w:pPr>
        <w:tabs>
          <w:tab w:val="left" w:leader="dot" w:pos="9498"/>
        </w:tabs>
        <w:autoSpaceDE w:val="0"/>
        <w:autoSpaceDN w:val="0"/>
        <w:adjustRightInd w:val="0"/>
        <w:spacing w:line="360" w:lineRule="auto"/>
        <w:jc w:val="both"/>
        <w:rPr>
          <w:rFonts w:eastAsia="SimSun"/>
          <w:bCs/>
          <w:color w:val="auto"/>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00027E4F" w:rsidRPr="00027E4F">
        <w:rPr>
          <w:rFonts w:eastAsia="SimSun"/>
          <w:b/>
          <w:color w:val="auto"/>
          <w:sz w:val="24"/>
          <w:szCs w:val="24"/>
          <w:u w:val="none"/>
          <w:lang w:val="bg-BG"/>
        </w:rPr>
        <w:t>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w:t>
      </w:r>
      <w:r w:rsidR="00027E4F" w:rsidRPr="00027E4F">
        <w:rPr>
          <w:rFonts w:eastAsia="SimSun"/>
          <w:color w:val="auto"/>
          <w:sz w:val="24"/>
          <w:szCs w:val="24"/>
          <w:u w:val="none"/>
          <w:lang w:val="bg-BG"/>
        </w:rPr>
        <w:t xml:space="preserve"> </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 xml:space="preserve">Д Е К Л А Р И Р А М, </w:t>
      </w:r>
      <w:r w:rsidRPr="0085690E">
        <w:rPr>
          <w:rFonts w:eastAsia="SimSun"/>
          <w:b/>
          <w:bCs/>
          <w:caps/>
          <w:color w:val="auto"/>
          <w:sz w:val="24"/>
          <w:szCs w:val="24"/>
          <w:u w:val="none"/>
          <w:lang w:val="bg-BG"/>
        </w:rPr>
        <w:t>че</w:t>
      </w:r>
      <w:r w:rsidRPr="0085690E">
        <w:rPr>
          <w:rFonts w:eastAsia="SimSun"/>
          <w:b/>
          <w:bCs/>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rPr>
          <w:rFonts w:eastAsia="SimSun"/>
          <w:color w:val="auto"/>
          <w:sz w:val="24"/>
          <w:szCs w:val="24"/>
          <w:u w:val="none"/>
          <w:lang w:val="bg-BG"/>
        </w:rPr>
      </w:pPr>
      <w:r w:rsidRPr="0085690E">
        <w:rPr>
          <w:rFonts w:eastAsia="SimSun"/>
          <w:color w:val="auto"/>
          <w:sz w:val="24"/>
          <w:szCs w:val="24"/>
          <w:u w:val="none"/>
          <w:lang w:val="bg-BG"/>
        </w:rPr>
        <w:t>Представляваният от мен участник е регистриран по Закона за Търговския регистър и неговият единен идентификационен код (ЕИК) е: ……………………………</w:t>
      </w: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_______________г.</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t>Участник:________________</w:t>
      </w: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(дата на подписване)</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Pr="0085690E">
        <w:rPr>
          <w:rFonts w:eastAsia="SimSun"/>
          <w:color w:val="auto"/>
          <w:sz w:val="24"/>
          <w:szCs w:val="24"/>
          <w:u w:val="none"/>
          <w:lang w:val="bg-BG"/>
        </w:rPr>
        <w:t>(подпис и печат)</w:t>
      </w:r>
    </w:p>
    <w:p w:rsidR="00B73D09" w:rsidRPr="0085690E" w:rsidRDefault="00B73D09" w:rsidP="00F45FFC">
      <w:pPr>
        <w:spacing w:line="360" w:lineRule="auto"/>
        <w:jc w:val="both"/>
        <w:rPr>
          <w:sz w:val="24"/>
          <w:szCs w:val="24"/>
          <w:lang w:val="bg-BG"/>
        </w:rPr>
      </w:pPr>
    </w:p>
    <w:p w:rsidR="00B73D09" w:rsidRPr="0085690E" w:rsidRDefault="00B73D09" w:rsidP="00F45FFC">
      <w:pPr>
        <w:spacing w:line="360" w:lineRule="auto"/>
        <w:jc w:val="both"/>
        <w:rPr>
          <w:sz w:val="24"/>
          <w:szCs w:val="24"/>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B73D09" w:rsidRPr="00491F6A" w:rsidRDefault="00B73D09" w:rsidP="00F45FFC">
      <w:pPr>
        <w:autoSpaceDE w:val="0"/>
        <w:autoSpaceDN w:val="0"/>
        <w:adjustRightInd w:val="0"/>
        <w:spacing w:line="360" w:lineRule="auto"/>
        <w:jc w:val="both"/>
        <w:rPr>
          <w:rFonts w:eastAsia="SimSun"/>
          <w:i/>
          <w:color w:val="auto"/>
          <w:sz w:val="20"/>
          <w:szCs w:val="24"/>
          <w:u w:val="none"/>
          <w:lang w:val="bg-BG"/>
        </w:rPr>
      </w:pPr>
      <w:r w:rsidRPr="00491F6A">
        <w:rPr>
          <w:rFonts w:eastAsia="SimSun"/>
          <w:i/>
          <w:color w:val="auto"/>
          <w:sz w:val="20"/>
          <w:szCs w:val="24"/>
          <w:u w:val="none"/>
          <w:lang w:val="bg-BG"/>
        </w:rPr>
        <w:t>*</w:t>
      </w:r>
      <w:r w:rsidR="009D3FA5" w:rsidRPr="00491F6A">
        <w:rPr>
          <w:rFonts w:eastAsia="SimSun"/>
          <w:i/>
          <w:color w:val="auto"/>
          <w:sz w:val="20"/>
          <w:szCs w:val="24"/>
          <w:u w:val="none"/>
          <w:lang w:val="bg-BG"/>
        </w:rPr>
        <w:t xml:space="preserve"> </w:t>
      </w:r>
      <w:r w:rsidRPr="00491F6A">
        <w:rPr>
          <w:rFonts w:eastAsia="SimSun"/>
          <w:i/>
          <w:color w:val="auto"/>
          <w:sz w:val="20"/>
          <w:szCs w:val="24"/>
          <w:u w:val="none"/>
          <w:lang w:val="bg-BG"/>
        </w:rPr>
        <w:t>Настоящата декларация се попълва задължително от представляващия участника.</w:t>
      </w:r>
    </w:p>
    <w:p w:rsidR="00B73D09" w:rsidRPr="0085690E" w:rsidRDefault="00B73D09" w:rsidP="00F45FFC">
      <w:pPr>
        <w:pStyle w:val="Style2"/>
        <w:widowControl/>
        <w:tabs>
          <w:tab w:val="left" w:pos="1445"/>
        </w:tabs>
        <w:spacing w:line="360" w:lineRule="auto"/>
        <w:ind w:firstLine="0"/>
        <w:jc w:val="both"/>
        <w:rPr>
          <w:rStyle w:val="FontStyle17"/>
          <w:rFonts w:ascii="Times New Roman" w:hAnsi="Times New Roman"/>
          <w:bCs/>
          <w:sz w:val="24"/>
          <w:lang w:eastAsia="en-US"/>
        </w:rPr>
      </w:pPr>
    </w:p>
    <w:p w:rsidR="009D3FA5" w:rsidRPr="0085690E" w:rsidRDefault="009D3FA5">
      <w:pPr>
        <w:rPr>
          <w:b/>
          <w:sz w:val="24"/>
          <w:szCs w:val="24"/>
          <w:u w:val="none"/>
          <w:lang w:val="bg-BG"/>
        </w:rPr>
      </w:pPr>
      <w:r w:rsidRPr="0085690E">
        <w:rPr>
          <w:b/>
          <w:sz w:val="24"/>
          <w:szCs w:val="24"/>
          <w:u w:val="none"/>
          <w:lang w:val="bg-BG"/>
        </w:rPr>
        <w:br w:type="page"/>
      </w:r>
    </w:p>
    <w:p w:rsidR="00B73D09" w:rsidRPr="0085690E" w:rsidRDefault="00B73D09" w:rsidP="009D3FA5">
      <w:pPr>
        <w:spacing w:line="360" w:lineRule="auto"/>
        <w:jc w:val="right"/>
        <w:rPr>
          <w:b/>
          <w:bCs/>
          <w:color w:val="auto"/>
          <w:sz w:val="24"/>
          <w:szCs w:val="24"/>
          <w:lang w:val="bg-BG"/>
        </w:rPr>
      </w:pPr>
      <w:r w:rsidRPr="0085690E">
        <w:rPr>
          <w:b/>
          <w:bCs/>
          <w:sz w:val="24"/>
          <w:szCs w:val="24"/>
          <w:lang w:val="bg-BG"/>
        </w:rPr>
        <w:t>Образец № 3</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 xml:space="preserve">Д Е К Л А Р А Ц И Я </w:t>
      </w:r>
      <w:r w:rsidRPr="0085690E">
        <w:rPr>
          <w:rStyle w:val="FootnoteReference"/>
          <w:b/>
          <w:bCs/>
          <w:sz w:val="24"/>
          <w:szCs w:val="24"/>
          <w:u w:val="none"/>
          <w:lang w:val="bg-BG"/>
        </w:rPr>
        <w:footnoteReference w:customMarkFollows="1" w:id="1"/>
        <w:t>*</w:t>
      </w:r>
    </w:p>
    <w:p w:rsidR="00B73D09" w:rsidRPr="0085690E" w:rsidRDefault="00C73212" w:rsidP="00F45FFC">
      <w:pPr>
        <w:spacing w:line="360" w:lineRule="auto"/>
        <w:jc w:val="center"/>
        <w:rPr>
          <w:b/>
          <w:bCs/>
          <w:sz w:val="24"/>
          <w:szCs w:val="24"/>
          <w:u w:val="none"/>
          <w:lang w:val="bg-BG"/>
        </w:rPr>
      </w:pPr>
      <w:r>
        <w:rPr>
          <w:b/>
          <w:bCs/>
          <w:sz w:val="24"/>
          <w:szCs w:val="24"/>
          <w:u w:val="none"/>
          <w:lang w:val="bg-BG"/>
        </w:rPr>
        <w:t xml:space="preserve">по </w:t>
      </w:r>
      <w:r w:rsidR="00B52A52" w:rsidRPr="00B52A52">
        <w:rPr>
          <w:b/>
          <w:bCs/>
          <w:sz w:val="24"/>
          <w:szCs w:val="24"/>
          <w:u w:val="none"/>
          <w:lang w:val="bg-BG"/>
        </w:rPr>
        <w:t>чл. 47, ал. 1, т. 1 (</w:t>
      </w:r>
      <w:r w:rsidR="00087BB9" w:rsidRPr="00087BB9">
        <w:rPr>
          <w:b/>
          <w:bCs/>
          <w:sz w:val="24"/>
          <w:szCs w:val="24"/>
          <w:u w:val="none"/>
          <w:lang w:val="bg-BG"/>
        </w:rPr>
        <w:t>без буква „е“</w:t>
      </w:r>
      <w:r w:rsidR="00B52A52" w:rsidRPr="00B52A52">
        <w:rPr>
          <w:b/>
          <w:bCs/>
          <w:sz w:val="24"/>
          <w:szCs w:val="24"/>
          <w:u w:val="none"/>
          <w:lang w:val="bg-BG"/>
        </w:rPr>
        <w:t xml:space="preserve">), ал. 2, т. 1, 2, 4 и 5 и ал. 5 </w:t>
      </w:r>
      <w:r>
        <w:rPr>
          <w:b/>
          <w:bCs/>
          <w:sz w:val="24"/>
          <w:szCs w:val="24"/>
          <w:u w:val="none"/>
          <w:lang w:val="bg-BG"/>
        </w:rPr>
        <w:br/>
      </w:r>
      <w:r w:rsidR="00B52A52" w:rsidRPr="00B52A52">
        <w:rPr>
          <w:b/>
          <w:bCs/>
          <w:sz w:val="24"/>
          <w:szCs w:val="24"/>
          <w:u w:val="none"/>
          <w:lang w:val="bg-BG"/>
        </w:rPr>
        <w:t xml:space="preserve">от </w:t>
      </w:r>
      <w:r w:rsidR="00B73D09" w:rsidRPr="0085690E">
        <w:rPr>
          <w:b/>
          <w:bCs/>
          <w:sz w:val="24"/>
          <w:szCs w:val="24"/>
          <w:u w:val="none"/>
          <w:lang w:val="bg-BG"/>
        </w:rPr>
        <w:t>Закона за обществените поръчки</w:t>
      </w:r>
    </w:p>
    <w:p w:rsidR="00B73D09" w:rsidRPr="0085690E" w:rsidRDefault="00B73D09" w:rsidP="00F45FFC">
      <w:pPr>
        <w:spacing w:line="360" w:lineRule="auto"/>
        <w:jc w:val="center"/>
        <w:rPr>
          <w:sz w:val="24"/>
          <w:szCs w:val="24"/>
          <w:u w:val="none"/>
          <w:lang w:val="bg-BG"/>
        </w:rPr>
      </w:pPr>
    </w:p>
    <w:p w:rsidR="008E1C65" w:rsidRDefault="00B73D09" w:rsidP="00F45FFC">
      <w:pPr>
        <w:spacing w:line="360" w:lineRule="auto"/>
        <w:jc w:val="both"/>
        <w:rPr>
          <w:sz w:val="24"/>
          <w:szCs w:val="24"/>
          <w:u w:val="none"/>
          <w:lang w:val="bg-BG"/>
        </w:rPr>
      </w:pPr>
      <w:r w:rsidRPr="0085690E">
        <w:rPr>
          <w:sz w:val="24"/>
          <w:szCs w:val="24"/>
          <w:u w:val="none"/>
          <w:lang w:val="bg-BG"/>
        </w:rPr>
        <w:t>Долуподписаният /ната/ ...................................................................................................................</w:t>
      </w:r>
      <w:r w:rsidR="008E1C65">
        <w:rPr>
          <w:sz w:val="24"/>
          <w:szCs w:val="24"/>
          <w:u w:val="none"/>
          <w:lang w:val="bg-BG"/>
        </w:rPr>
        <w:t xml:space="preserve"> </w:t>
      </w:r>
      <w:r w:rsidRPr="0085690E">
        <w:rPr>
          <w:sz w:val="24"/>
          <w:szCs w:val="24"/>
          <w:u w:val="none"/>
          <w:lang w:val="bg-BG"/>
        </w:rPr>
        <w:t>с лична карта № ................................., издадена на ....................................... от .........</w:t>
      </w:r>
      <w:r w:rsidR="008E1C65">
        <w:rPr>
          <w:sz w:val="24"/>
          <w:szCs w:val="24"/>
          <w:u w:val="none"/>
          <w:lang w:val="bg-BG"/>
        </w:rPr>
        <w:t>.............</w:t>
      </w:r>
      <w:r w:rsidRPr="0085690E">
        <w:rPr>
          <w:sz w:val="24"/>
          <w:szCs w:val="24"/>
          <w:u w:val="none"/>
          <w:lang w:val="bg-BG"/>
        </w:rPr>
        <w:t>...............</w:t>
      </w:r>
      <w:r w:rsidR="008E1C65">
        <w:rPr>
          <w:sz w:val="24"/>
          <w:szCs w:val="24"/>
          <w:u w:val="none"/>
          <w:lang w:val="bg-BG"/>
        </w:rPr>
        <w:t>.....</w:t>
      </w:r>
      <w:r w:rsidRPr="0085690E">
        <w:rPr>
          <w:sz w:val="24"/>
          <w:szCs w:val="24"/>
          <w:u w:val="none"/>
          <w:lang w:val="bg-BG"/>
        </w:rPr>
        <w:t>.......... с ЕГН ................</w:t>
      </w:r>
      <w:r w:rsidR="008E1C65">
        <w:rPr>
          <w:sz w:val="24"/>
          <w:szCs w:val="24"/>
          <w:u w:val="none"/>
          <w:lang w:val="bg-BG"/>
        </w:rPr>
        <w:t>........</w:t>
      </w:r>
      <w:r w:rsidRPr="0085690E">
        <w:rPr>
          <w:sz w:val="24"/>
          <w:szCs w:val="24"/>
          <w:u w:val="none"/>
          <w:lang w:val="bg-BG"/>
        </w:rPr>
        <w:t>................., в качеството ми на _____________________________________________________</w:t>
      </w:r>
      <w:r w:rsidRPr="0085690E">
        <w:rPr>
          <w:i/>
          <w:iCs/>
          <w:sz w:val="24"/>
          <w:szCs w:val="24"/>
          <w:u w:val="none"/>
          <w:lang w:val="bg-BG"/>
        </w:rPr>
        <w:t xml:space="preserve"> (посочете длъжността) </w:t>
      </w:r>
      <w:r w:rsidRPr="0085690E">
        <w:rPr>
          <w:sz w:val="24"/>
          <w:szCs w:val="24"/>
          <w:u w:val="none"/>
          <w:lang w:val="bg-BG"/>
        </w:rPr>
        <w:t xml:space="preserve">на  ______________________________________________________________________ </w:t>
      </w:r>
      <w:r w:rsidRPr="0085690E">
        <w:rPr>
          <w:i/>
          <w:iCs/>
          <w:sz w:val="24"/>
          <w:szCs w:val="24"/>
          <w:u w:val="none"/>
          <w:lang w:val="bg-BG"/>
        </w:rPr>
        <w:t>(посочете фирмата на участника)</w:t>
      </w:r>
      <w:r w:rsidRPr="0085690E">
        <w:rPr>
          <w:sz w:val="24"/>
          <w:szCs w:val="24"/>
          <w:u w:val="none"/>
          <w:lang w:val="bg-BG"/>
        </w:rPr>
        <w:t xml:space="preserve"> ЕИК ................................, със седалище и адрес на управление ......................................................................................................................................... </w:t>
      </w:r>
      <w:r w:rsidR="008E1C65">
        <w:rPr>
          <w:sz w:val="24"/>
          <w:szCs w:val="24"/>
          <w:u w:val="none"/>
          <w:lang w:val="bg-BG"/>
        </w:rPr>
        <w:t>–</w:t>
      </w:r>
      <w:r w:rsidRPr="0085690E">
        <w:rPr>
          <w:sz w:val="24"/>
          <w:szCs w:val="24"/>
          <w:u w:val="none"/>
          <w:lang w:val="bg-BG"/>
        </w:rPr>
        <w:t xml:space="preserve"> участник в открита процедура за възлагане на обществена поръчка с  предмет:</w:t>
      </w:r>
    </w:p>
    <w:p w:rsidR="00B73D09" w:rsidRPr="0085690E" w:rsidRDefault="00B73D09" w:rsidP="00F45FFC">
      <w:pPr>
        <w:spacing w:line="360" w:lineRule="auto"/>
        <w:jc w:val="both"/>
        <w:rPr>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Pr="005E5883">
        <w:rPr>
          <w:rFonts w:eastAsia="SimSun"/>
          <w:b/>
          <w:color w:val="auto"/>
          <w:sz w:val="24"/>
          <w:szCs w:val="24"/>
          <w:u w:val="none"/>
          <w:lang w:val="bg-BG"/>
        </w:rPr>
        <w:t>„</w:t>
      </w:r>
      <w:r w:rsidR="005E5883" w:rsidRPr="005E5883">
        <w:rPr>
          <w:rFonts w:eastAsia="SimSun"/>
          <w:b/>
          <w:color w:val="auto"/>
          <w:sz w:val="24"/>
          <w:szCs w:val="24"/>
          <w:u w:val="none"/>
          <w:lang w:val="bg-BG"/>
        </w:rPr>
        <w:t>Благоустрояване на централна част по ул. „Централна” и прилежаща територия, включваща част от кв.1, УПИ ІІ-796; кв.4, УПИ І-739; кв.7, УПИ ХV-740 в с. Щръкле</w:t>
      </w:r>
      <w:r w:rsidR="00783196">
        <w:rPr>
          <w:rFonts w:eastAsia="SimSun"/>
          <w:b/>
          <w:color w:val="auto"/>
          <w:sz w:val="24"/>
          <w:szCs w:val="24"/>
          <w:u w:val="none"/>
          <w:lang w:val="bg-BG"/>
        </w:rPr>
        <w:t>во, община Иваново, област Русе</w:t>
      </w:r>
      <w:r w:rsidRPr="0085690E">
        <w:rPr>
          <w:rFonts w:eastAsia="SimSun"/>
          <w:b/>
          <w:color w:val="auto"/>
          <w:sz w:val="24"/>
          <w:szCs w:val="24"/>
          <w:u w:val="none"/>
          <w:lang w:val="bg-BG"/>
        </w:rPr>
        <w:t>”</w:t>
      </w:r>
      <w:r w:rsidRPr="0085690E">
        <w:rPr>
          <w:rFonts w:eastAsia="SimSun"/>
          <w:color w:val="auto"/>
          <w:sz w:val="24"/>
          <w:szCs w:val="24"/>
          <w:u w:val="none"/>
          <w:lang w:val="bg-BG"/>
        </w:rPr>
        <w:t>.</w:t>
      </w:r>
    </w:p>
    <w:p w:rsidR="0085690E" w:rsidRPr="0085690E" w:rsidRDefault="0085690E" w:rsidP="00F45FFC">
      <w:pPr>
        <w:spacing w:line="360" w:lineRule="auto"/>
        <w:jc w:val="center"/>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 че:</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Не съм осъждан(а) с влязла в сила присъда /Реабилитиран съм за: </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финансовата, данъчната или осигурителната система, включително изпиране на пари, по чл. 253 - 260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подкуп по чл. 301 - 307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участие в организирана престъпна група по чл. 321 и 321а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собствеността по чл. 194 - 217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стопанството по чл. 219 - 252 от НК.</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Аз лично не съм лишен от правото да упражнявам определена професия или дейност съгласно законодателството на моята и на която и да е друга държава.</w:t>
      </w:r>
    </w:p>
    <w:p w:rsidR="00B73D09"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В качеството си на лице по чл. 47, ал. 4 от ЗОП при _____________________ (посочете фирмата на участника) не съм свързано лице по смисъла на § 1, т. 23а от допълнителнителните разпоредби на Закона за обществените поръчки с_____________________ (посочете наименованието на Възложителя) или със служители на ръководна длъжност в неговата организация.</w:t>
      </w:r>
    </w:p>
    <w:p w:rsidR="00A46CA9" w:rsidRPr="008E1C65" w:rsidRDefault="00A46CA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 xml:space="preserve">Не съм осъден с влязла в сила присъда за престъпление по </w:t>
      </w:r>
      <w:hyperlink r:id="rId9" w:history="1">
        <w:r w:rsidRPr="00A46CA9">
          <w:rPr>
            <w:rFonts w:ascii="Times New Roman" w:hAnsi="Times New Roman" w:cs="Times New Roman"/>
            <w:sz w:val="24"/>
            <w:szCs w:val="24"/>
          </w:rPr>
          <w:t>чл. 313 от Наказателния кодекс</w:t>
        </w:r>
      </w:hyperlink>
      <w:r w:rsidRPr="00A46CA9">
        <w:rPr>
          <w:rFonts w:ascii="Times New Roman" w:hAnsi="Times New Roman" w:cs="Times New Roman"/>
          <w:sz w:val="24"/>
          <w:szCs w:val="24"/>
        </w:rPr>
        <w:t xml:space="preserve"> във връзка с провеждане на процедури за възлагане на обществени поръчки.</w:t>
      </w:r>
    </w:p>
    <w:p w:rsidR="008E1C65" w:rsidRPr="006A01B4" w:rsidRDefault="008E1C65" w:rsidP="006A01B4">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6A01B4">
        <w:rPr>
          <w:rFonts w:ascii="Times New Roman" w:hAnsi="Times New Roman" w:cs="Times New Roman"/>
          <w:sz w:val="24"/>
          <w:szCs w:val="24"/>
        </w:rPr>
        <w:t xml:space="preserve">Представляваният от мен участник </w:t>
      </w:r>
      <w:r w:rsidRPr="006A01B4">
        <w:rPr>
          <w:rFonts w:ascii="Times New Roman" w:hAnsi="Times New Roman" w:cs="Times New Roman"/>
          <w:sz w:val="24"/>
          <w:szCs w:val="24"/>
        </w:rPr>
        <w:tab/>
      </w:r>
      <w:r w:rsidRPr="006A01B4">
        <w:rPr>
          <w:rFonts w:ascii="Times New Roman" w:hAnsi="Times New Roman" w:cs="Times New Roman"/>
          <w:i/>
          <w:sz w:val="24"/>
          <w:szCs w:val="24"/>
        </w:rPr>
        <w:t xml:space="preserve"> (посочете фирмата на участника)</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обявен в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производство по ликвидация и не се намира в подобна на горепосочените процедури съгласно националните му закони и подзаконови актове.</w:t>
      </w:r>
    </w:p>
    <w:p w:rsidR="00A46CA9" w:rsidRPr="0085690E"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които са установени с влязъл в сила акт на компетентен орган и за които не е допуснато разсрочване или отсрочване на задълженията</w:t>
      </w:r>
      <w:r w:rsidRPr="008E1C65">
        <w:rPr>
          <w:vertAlign w:val="superscript"/>
        </w:rPr>
        <w:footnoteReference w:id="2"/>
      </w:r>
      <w:r w:rsidRPr="0085690E">
        <w:rPr>
          <w:rFonts w:ascii="Times New Roman" w:hAnsi="Times New Roman" w:cs="Times New Roman"/>
          <w:sz w:val="24"/>
          <w:szCs w:val="24"/>
        </w:rPr>
        <w:t xml:space="preserve"> или парични задължения, свързани с плащането на вноски за социалното осигуряване или на данъци съгласно правните норми на държавата, в която участникът е установен.</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 xml:space="preserve">Представляваният от мен участник </w:t>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открито производство по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 xml:space="preserve">не е сключил извънсъдебно споразумение с кредиторите си по смисъла на чл. 740 от Търговския закон; </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се намира в подобна процедура съгласно националните си закони и подзаконови актове;</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неговата дейност не е под разпореждане на съда и не е преустановил дейността си.</w:t>
      </w:r>
    </w:p>
    <w:p w:rsidR="00A46CA9"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Представлявания от мен участник не е осъден с влязла в сила присъда, освен ако е реабилитиран за престъпление по чл. 136 от Наказателния кодекс, свързано със здравословните и безопасни условия на труд, или по чл. 172 от Наказателния кодекс против трудовите права на работниците</w:t>
      </w:r>
      <w:r>
        <w:rPr>
          <w:rFonts w:ascii="Times New Roman" w:hAnsi="Times New Roman" w:cs="Times New Roman"/>
          <w:sz w:val="24"/>
          <w:szCs w:val="24"/>
        </w:rPr>
        <w:t>.</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не е сключил д</w:t>
      </w:r>
      <w:r w:rsidR="003F2E96">
        <w:rPr>
          <w:rFonts w:ascii="Times New Roman" w:hAnsi="Times New Roman" w:cs="Times New Roman"/>
          <w:sz w:val="24"/>
          <w:szCs w:val="24"/>
        </w:rPr>
        <w:t>оговор с лице по чл. 21 или чл. </w:t>
      </w:r>
      <w:r w:rsidRPr="0085690E">
        <w:rPr>
          <w:rFonts w:ascii="Times New Roman" w:hAnsi="Times New Roman" w:cs="Times New Roman"/>
          <w:sz w:val="24"/>
          <w:szCs w:val="24"/>
        </w:rPr>
        <w:t>22 от Закона за предотвратяване и установяване на конфликт на интереси.</w:t>
      </w:r>
    </w:p>
    <w:p w:rsidR="003F2E96" w:rsidRDefault="003F2E96" w:rsidP="008E1C65">
      <w:pPr>
        <w:spacing w:line="360" w:lineRule="auto"/>
        <w:ind w:firstLine="567"/>
        <w:jc w:val="both"/>
        <w:rPr>
          <w:sz w:val="24"/>
          <w:szCs w:val="24"/>
          <w:u w:val="none"/>
          <w:lang w:val="bg-BG"/>
        </w:rPr>
      </w:pPr>
    </w:p>
    <w:p w:rsidR="003F2E96" w:rsidRDefault="003F2E96" w:rsidP="008E1C65">
      <w:pPr>
        <w:spacing w:line="360" w:lineRule="auto"/>
        <w:ind w:firstLine="567"/>
        <w:jc w:val="both"/>
        <w:rPr>
          <w:sz w:val="24"/>
          <w:szCs w:val="24"/>
          <w:u w:val="none"/>
          <w:lang w:val="bg-BG"/>
        </w:rPr>
      </w:pPr>
      <w:r w:rsidRPr="003F2E96">
        <w:rPr>
          <w:sz w:val="24"/>
          <w:szCs w:val="24"/>
          <w:u w:val="none"/>
          <w:lang w:val="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3F2E96" w:rsidRDefault="003F2E96" w:rsidP="008E1C65">
      <w:pPr>
        <w:spacing w:line="360" w:lineRule="auto"/>
        <w:ind w:firstLine="567"/>
        <w:jc w:val="both"/>
        <w:rPr>
          <w:sz w:val="24"/>
          <w:szCs w:val="24"/>
          <w:u w:val="none"/>
          <w:lang w:val="bg-BG"/>
        </w:rPr>
      </w:pPr>
    </w:p>
    <w:p w:rsidR="00B73D09" w:rsidRPr="0085690E" w:rsidRDefault="00B73D09" w:rsidP="008E1C65">
      <w:pPr>
        <w:spacing w:line="360" w:lineRule="auto"/>
        <w:ind w:firstLine="567"/>
        <w:jc w:val="both"/>
        <w:rPr>
          <w:sz w:val="24"/>
          <w:szCs w:val="24"/>
          <w:u w:val="none"/>
          <w:lang w:val="bg-BG"/>
        </w:rPr>
      </w:pPr>
      <w:r w:rsidRPr="0085690E">
        <w:rPr>
          <w:sz w:val="24"/>
          <w:szCs w:val="24"/>
          <w:u w:val="none"/>
          <w:lang w:val="bg-BG"/>
        </w:rPr>
        <w:t>Известна ми е отговорността по чл.313 от Наказателния кодекс.</w:t>
      </w:r>
    </w:p>
    <w:p w:rsidR="0085690E" w:rsidRPr="0085690E" w:rsidRDefault="0085690E" w:rsidP="00F45FFC">
      <w:pPr>
        <w:spacing w:line="360" w:lineRule="auto"/>
        <w:jc w:val="both"/>
        <w:rPr>
          <w:sz w:val="24"/>
          <w:szCs w:val="24"/>
          <w:u w:val="none"/>
          <w:lang w:val="bg-BG"/>
        </w:rPr>
      </w:pPr>
    </w:p>
    <w:p w:rsidR="003F2E96" w:rsidRDefault="003F2E96" w:rsidP="00F45FFC">
      <w:pPr>
        <w:spacing w:line="360" w:lineRule="auto"/>
        <w:jc w:val="both"/>
        <w:rPr>
          <w:sz w:val="24"/>
          <w:szCs w:val="24"/>
          <w:u w:val="none"/>
          <w:lang w:val="bg-BG"/>
        </w:rPr>
      </w:pPr>
    </w:p>
    <w:p w:rsidR="00B52A52" w:rsidRDefault="00B52A52" w:rsidP="00F45FFC">
      <w:pPr>
        <w:spacing w:line="360" w:lineRule="auto"/>
        <w:jc w:val="both"/>
        <w:rPr>
          <w:sz w:val="24"/>
          <w:szCs w:val="24"/>
          <w:u w:val="none"/>
          <w:lang w:val="bg-BG"/>
        </w:rPr>
      </w:pPr>
    </w:p>
    <w:p w:rsidR="0085690E" w:rsidRPr="0085690E" w:rsidRDefault="0085690E" w:rsidP="00F45FFC">
      <w:pPr>
        <w:spacing w:line="360" w:lineRule="auto"/>
        <w:jc w:val="both"/>
        <w:rPr>
          <w:sz w:val="24"/>
          <w:szCs w:val="24"/>
          <w:u w:val="none"/>
          <w:lang w:val="en-US"/>
        </w:rPr>
      </w:pPr>
      <w:r w:rsidRPr="0085690E">
        <w:rPr>
          <w:sz w:val="24"/>
          <w:szCs w:val="24"/>
          <w:u w:val="none"/>
          <w:lang w:val="en-US"/>
        </w:rPr>
        <w:t>_____________________</w:t>
      </w:r>
      <w:r w:rsidRPr="0085690E">
        <w:rPr>
          <w:sz w:val="24"/>
          <w:szCs w:val="24"/>
          <w:u w:val="none"/>
          <w:lang w:val="bg-BG"/>
        </w:rPr>
        <w:t xml:space="preserve"> г.</w:t>
      </w:r>
      <w:r w:rsidRPr="0085690E">
        <w:rPr>
          <w:sz w:val="24"/>
          <w:szCs w:val="24"/>
          <w:u w:val="none"/>
          <w:lang w:val="en-US"/>
        </w:rPr>
        <w:tab/>
      </w:r>
      <w:r w:rsidRPr="0085690E">
        <w:rPr>
          <w:sz w:val="24"/>
          <w:szCs w:val="24"/>
          <w:u w:val="none"/>
          <w:lang w:val="bg-BG"/>
        </w:rPr>
        <w:tab/>
      </w:r>
      <w:r w:rsidRPr="0085690E">
        <w:rPr>
          <w:sz w:val="24"/>
          <w:szCs w:val="24"/>
          <w:u w:val="none"/>
          <w:lang w:val="bg-BG"/>
        </w:rPr>
        <w:tab/>
      </w:r>
      <w:r w:rsidRPr="0085690E">
        <w:rPr>
          <w:sz w:val="24"/>
          <w:szCs w:val="24"/>
          <w:u w:val="none"/>
          <w:lang w:val="bg-BG"/>
        </w:rPr>
        <w:tab/>
      </w:r>
      <w:r w:rsidR="00B73D09" w:rsidRPr="0085690E">
        <w:rPr>
          <w:sz w:val="24"/>
          <w:szCs w:val="24"/>
          <w:u w:val="none"/>
          <w:lang w:val="bg-BG"/>
        </w:rPr>
        <w:t xml:space="preserve">Декларатор: </w:t>
      </w:r>
      <w:r w:rsidR="00B73D09" w:rsidRPr="0085690E">
        <w:rPr>
          <w:sz w:val="24"/>
          <w:szCs w:val="24"/>
          <w:u w:val="none"/>
          <w:lang w:val="bg-BG"/>
        </w:rPr>
        <w:softHyphen/>
      </w:r>
      <w:r w:rsidR="00B73D09" w:rsidRPr="0085690E">
        <w:rPr>
          <w:sz w:val="24"/>
          <w:szCs w:val="24"/>
          <w:u w:val="none"/>
          <w:lang w:val="bg-BG"/>
        </w:rPr>
        <w:tab/>
      </w:r>
      <w:r w:rsidRPr="0085690E">
        <w:rPr>
          <w:sz w:val="24"/>
          <w:szCs w:val="24"/>
          <w:u w:val="none"/>
          <w:lang w:val="en-US"/>
        </w:rPr>
        <w:t>__________________</w:t>
      </w:r>
    </w:p>
    <w:p w:rsidR="009D3FA5" w:rsidRPr="0085690E" w:rsidRDefault="0085690E" w:rsidP="008E1C65">
      <w:pPr>
        <w:spacing w:line="360" w:lineRule="auto"/>
        <w:jc w:val="both"/>
        <w:rPr>
          <w:b/>
          <w:bCs/>
          <w:sz w:val="24"/>
          <w:szCs w:val="24"/>
          <w:u w:val="none"/>
          <w:lang w:val="bg-BG"/>
        </w:rPr>
      </w:pPr>
      <w:r w:rsidRPr="0085690E">
        <w:rPr>
          <w:i/>
          <w:iCs/>
          <w:sz w:val="24"/>
          <w:szCs w:val="24"/>
          <w:u w:val="none"/>
          <w:lang w:val="en-US"/>
        </w:rPr>
        <w:t xml:space="preserve">    </w:t>
      </w:r>
      <w:r w:rsidR="00B73D09" w:rsidRPr="0085690E">
        <w:rPr>
          <w:i/>
          <w:iCs/>
          <w:sz w:val="24"/>
          <w:szCs w:val="24"/>
          <w:u w:val="none"/>
          <w:lang w:val="bg-BG"/>
        </w:rPr>
        <w:t>(дата на подписване)</w:t>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00B73D09" w:rsidRPr="0085690E">
        <w:rPr>
          <w:i/>
          <w:iCs/>
          <w:sz w:val="24"/>
          <w:szCs w:val="24"/>
          <w:u w:val="none"/>
          <w:lang w:val="bg-BG"/>
        </w:rPr>
        <w:t>(подпис)</w:t>
      </w:r>
      <w:r w:rsidR="009D3FA5" w:rsidRPr="0085690E">
        <w:rPr>
          <w:b/>
          <w:bCs/>
          <w:sz w:val="24"/>
          <w:szCs w:val="24"/>
          <w:u w:val="none"/>
          <w:lang w:val="bg-BG"/>
        </w:rPr>
        <w:br w:type="page"/>
      </w:r>
    </w:p>
    <w:p w:rsidR="00B73D09" w:rsidRPr="0085690E" w:rsidRDefault="00B73D09" w:rsidP="009D3FA5">
      <w:pPr>
        <w:pStyle w:val="BodyText"/>
        <w:spacing w:after="0" w:line="360" w:lineRule="auto"/>
        <w:jc w:val="right"/>
        <w:rPr>
          <w:b/>
          <w:bCs/>
          <w:sz w:val="24"/>
          <w:szCs w:val="24"/>
          <w:lang w:val="bg-BG"/>
        </w:rPr>
      </w:pPr>
      <w:r w:rsidRPr="0085690E">
        <w:rPr>
          <w:b/>
          <w:bCs/>
          <w:sz w:val="24"/>
          <w:szCs w:val="24"/>
          <w:lang w:val="bg-BG"/>
        </w:rPr>
        <w:t>Образец № 4</w:t>
      </w:r>
    </w:p>
    <w:p w:rsidR="00B73D09" w:rsidRPr="0085690E" w:rsidRDefault="00B73D09" w:rsidP="00F45FFC">
      <w:pPr>
        <w:spacing w:after="160" w:line="360" w:lineRule="auto"/>
        <w:rPr>
          <w:rFonts w:eastAsia="MS ??"/>
          <w:color w:val="auto"/>
          <w:sz w:val="24"/>
          <w:szCs w:val="24"/>
          <w:u w:val="none"/>
          <w:lang w:val="bg-BG"/>
        </w:rPr>
      </w:pPr>
    </w:p>
    <w:p w:rsidR="00B73D09" w:rsidRPr="0085690E" w:rsidRDefault="00B73D09" w:rsidP="00F45FFC">
      <w:pPr>
        <w:spacing w:line="360" w:lineRule="auto"/>
        <w:jc w:val="center"/>
        <w:outlineLvl w:val="5"/>
        <w:rPr>
          <w:sz w:val="24"/>
          <w:szCs w:val="24"/>
          <w:u w:val="none"/>
          <w:lang w:val="bg-BG"/>
        </w:rPr>
      </w:pPr>
      <w:r w:rsidRPr="0085690E">
        <w:rPr>
          <w:b/>
          <w:bCs/>
          <w:color w:val="auto"/>
          <w:sz w:val="24"/>
          <w:szCs w:val="24"/>
          <w:u w:val="none"/>
          <w:lang w:val="bg-BG"/>
        </w:rPr>
        <w:t xml:space="preserve">Декларация, съдържаща списък на </w:t>
      </w:r>
      <w:r w:rsidRPr="0085690E">
        <w:rPr>
          <w:b/>
          <w:bCs/>
          <w:sz w:val="24"/>
          <w:szCs w:val="24"/>
          <w:u w:val="none"/>
          <w:lang w:val="bg-BG"/>
        </w:rPr>
        <w:t xml:space="preserve">екипа, които участникът ще осигури </w:t>
      </w:r>
    </w:p>
    <w:p w:rsidR="00B73D09" w:rsidRPr="0085690E" w:rsidRDefault="00B73D09" w:rsidP="00F45FFC">
      <w:pPr>
        <w:shd w:val="clear" w:color="auto" w:fill="FFFFFF"/>
        <w:spacing w:line="360" w:lineRule="auto"/>
        <w:jc w:val="both"/>
        <w:rPr>
          <w:sz w:val="24"/>
          <w:szCs w:val="24"/>
          <w:u w:val="none"/>
          <w:lang w:val="bg-BG"/>
        </w:rPr>
      </w:pPr>
    </w:p>
    <w:p w:rsidR="00B73D09" w:rsidRPr="0085690E" w:rsidRDefault="00B73D09" w:rsidP="00F45FFC">
      <w:pPr>
        <w:shd w:val="clear" w:color="auto" w:fill="FFFFFF"/>
        <w:spacing w:line="360" w:lineRule="auto"/>
        <w:jc w:val="both"/>
        <w:rPr>
          <w:sz w:val="24"/>
          <w:szCs w:val="24"/>
          <w:u w:val="none"/>
          <w:lang w:val="bg-BG"/>
        </w:rPr>
      </w:pPr>
      <w:r w:rsidRPr="0085690E">
        <w:rPr>
          <w:sz w:val="24"/>
          <w:szCs w:val="24"/>
          <w:u w:val="none"/>
          <w:lang w:val="bg-BG"/>
        </w:rPr>
        <w:t>Подписаният: …………………………………………………………………......................</w:t>
      </w:r>
    </w:p>
    <w:p w:rsidR="00B73D09" w:rsidRPr="0085690E" w:rsidRDefault="00B73D09" w:rsidP="00F45FFC">
      <w:pPr>
        <w:shd w:val="clear" w:color="auto" w:fill="FFFFFF"/>
        <w:spacing w:line="360" w:lineRule="auto"/>
        <w:ind w:left="4248"/>
        <w:jc w:val="both"/>
        <w:rPr>
          <w:i/>
          <w:iCs/>
          <w:sz w:val="24"/>
          <w:szCs w:val="24"/>
          <w:u w:val="none"/>
          <w:lang w:val="bg-BG"/>
        </w:rPr>
      </w:pPr>
      <w:r w:rsidRPr="0085690E">
        <w:rPr>
          <w:i/>
          <w:iCs/>
          <w:sz w:val="24"/>
          <w:szCs w:val="24"/>
          <w:u w:val="none"/>
          <w:lang w:val="bg-BG"/>
        </w:rPr>
        <w:t>(три имена)</w:t>
      </w:r>
    </w:p>
    <w:p w:rsidR="00B73D09" w:rsidRPr="0085690E" w:rsidRDefault="00B73D09" w:rsidP="00F45FFC">
      <w:pPr>
        <w:shd w:val="clear" w:color="auto" w:fill="FFFFFF"/>
        <w:tabs>
          <w:tab w:val="left" w:leader="dot" w:pos="6588"/>
        </w:tabs>
        <w:spacing w:line="360" w:lineRule="auto"/>
        <w:jc w:val="both"/>
        <w:rPr>
          <w:sz w:val="24"/>
          <w:szCs w:val="24"/>
          <w:u w:val="none"/>
          <w:lang w:val="bg-BG"/>
        </w:rPr>
      </w:pPr>
      <w:r w:rsidRPr="0085690E">
        <w:rPr>
          <w:sz w:val="24"/>
          <w:szCs w:val="24"/>
          <w:u w:val="none"/>
          <w:lang w:val="bg-BG"/>
        </w:rPr>
        <w:t>в качеството си на ………………………………………………………………………..</w:t>
      </w:r>
    </w:p>
    <w:p w:rsidR="00B73D09" w:rsidRPr="0085690E" w:rsidRDefault="00B73D09" w:rsidP="00F45FFC">
      <w:pPr>
        <w:shd w:val="clear" w:color="auto" w:fill="FFFFFF"/>
        <w:spacing w:line="360" w:lineRule="auto"/>
        <w:ind w:left="3540" w:firstLine="708"/>
        <w:jc w:val="both"/>
        <w:rPr>
          <w:i/>
          <w:iCs/>
          <w:sz w:val="24"/>
          <w:szCs w:val="24"/>
          <w:u w:val="none"/>
          <w:lang w:val="bg-BG"/>
        </w:rPr>
      </w:pPr>
      <w:r w:rsidRPr="0085690E">
        <w:rPr>
          <w:i/>
          <w:iCs/>
          <w:sz w:val="24"/>
          <w:szCs w:val="24"/>
          <w:u w:val="none"/>
          <w:lang w:val="bg-BG"/>
        </w:rPr>
        <w:t>(длъжност)</w:t>
      </w:r>
    </w:p>
    <w:p w:rsidR="00B73D09" w:rsidRPr="0085690E" w:rsidRDefault="00B73D09" w:rsidP="00F45FFC">
      <w:pPr>
        <w:spacing w:line="360" w:lineRule="auto"/>
        <w:jc w:val="both"/>
        <w:rPr>
          <w:b/>
          <w:color w:val="auto"/>
          <w:sz w:val="24"/>
          <w:szCs w:val="24"/>
          <w:u w:val="none"/>
          <w:lang w:val="bg-BG"/>
        </w:rPr>
      </w:pPr>
      <w:r w:rsidRPr="0085690E">
        <w:rPr>
          <w:sz w:val="24"/>
          <w:szCs w:val="24"/>
          <w:u w:val="none"/>
          <w:lang w:val="bg-BG"/>
        </w:rPr>
        <w:t xml:space="preserve">на Участник: ……………………………………………………………………………………, в процедура за възлагане на обществена поръчка с предмет: </w:t>
      </w:r>
      <w:r w:rsidRPr="0085690E">
        <w:rPr>
          <w:b/>
          <w:color w:val="auto"/>
          <w:sz w:val="24"/>
          <w:szCs w:val="24"/>
          <w:u w:val="none"/>
          <w:lang w:val="bg-BG"/>
        </w:rPr>
        <w:t>Упражняване на авторски надзор на обект „</w:t>
      </w:r>
      <w:r w:rsidR="00783196" w:rsidRPr="00783196">
        <w:rPr>
          <w:b/>
          <w:color w:val="auto"/>
          <w:sz w:val="24"/>
          <w:szCs w:val="24"/>
          <w:u w:val="none"/>
          <w:lang w:val="bg-BG"/>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85690E">
        <w:rPr>
          <w:b/>
          <w:color w:val="auto"/>
          <w:sz w:val="24"/>
          <w:szCs w:val="24"/>
          <w:u w:val="none"/>
          <w:lang w:val="bg-BG"/>
        </w:rPr>
        <w:t>”</w:t>
      </w: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w:t>
      </w:r>
    </w:p>
    <w:p w:rsidR="00B73D09" w:rsidRPr="0085690E" w:rsidRDefault="00B73D09" w:rsidP="00F45FFC">
      <w:pPr>
        <w:spacing w:line="360" w:lineRule="auto"/>
        <w:jc w:val="both"/>
        <w:rPr>
          <w:sz w:val="24"/>
          <w:szCs w:val="24"/>
          <w:u w:val="none"/>
          <w:lang w:val="bg-BG"/>
        </w:rPr>
      </w:pPr>
      <w:r w:rsidRPr="0085690E">
        <w:rPr>
          <w:sz w:val="24"/>
          <w:szCs w:val="24"/>
          <w:u w:val="none"/>
          <w:lang w:val="bg-BG"/>
        </w:rPr>
        <w:t>1. При изпълнение на дейностите по обществената поръчка ще използвам следните експерти:</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247"/>
        <w:gridCol w:w="2284"/>
        <w:gridCol w:w="3146"/>
      </w:tblGrid>
      <w:tr w:rsidR="00B73D09" w:rsidRPr="0085690E" w:rsidTr="00DB7E38">
        <w:tc>
          <w:tcPr>
            <w:tcW w:w="99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Име, презиме, фамилия</w:t>
            </w:r>
          </w:p>
        </w:tc>
        <w:tc>
          <w:tcPr>
            <w:tcW w:w="117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Авторски надзор по проектна част:</w:t>
            </w:r>
          </w:p>
        </w:tc>
        <w:tc>
          <w:tcPr>
            <w:tcW w:w="119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Проектантска правоспособност</w:t>
            </w:r>
          </w:p>
        </w:tc>
        <w:tc>
          <w:tcPr>
            <w:tcW w:w="164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Наличие на правоотношение с участника</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/трудов, граждански договор или друго/</w:t>
            </w: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bl>
    <w:p w:rsidR="00B73D09" w:rsidRPr="0085690E" w:rsidRDefault="00B73D09" w:rsidP="00F45FFC">
      <w:pPr>
        <w:spacing w:line="360" w:lineRule="auto"/>
        <w:jc w:val="both"/>
        <w:rPr>
          <w:sz w:val="24"/>
          <w:szCs w:val="24"/>
          <w:lang w:val="bg-BG"/>
        </w:rPr>
      </w:pPr>
    </w:p>
    <w:p w:rsidR="00B73D09" w:rsidRPr="0085690E" w:rsidRDefault="00B73D09" w:rsidP="00F45FFC">
      <w:pPr>
        <w:autoSpaceDE w:val="0"/>
        <w:autoSpaceDN w:val="0"/>
        <w:adjustRightInd w:val="0"/>
        <w:spacing w:line="360" w:lineRule="auto"/>
        <w:jc w:val="both"/>
        <w:rPr>
          <w:sz w:val="24"/>
          <w:szCs w:val="24"/>
          <w:u w:val="none"/>
          <w:lang w:val="bg-BG"/>
        </w:rPr>
      </w:pPr>
      <w:r w:rsidRPr="0085690E">
        <w:rPr>
          <w:sz w:val="24"/>
          <w:szCs w:val="24"/>
          <w:u w:val="none"/>
          <w:lang w:val="bg-BG"/>
        </w:rPr>
        <w:t>2. За времето на изпълнение на договора ще осигуря необходимото присъствие на експертите от екипа.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widowControl w:val="0"/>
        <w:numPr>
          <w:ilvl w:val="0"/>
          <w:numId w:val="1"/>
        </w:numPr>
        <w:tabs>
          <w:tab w:val="left" w:pos="-3913"/>
          <w:tab w:val="num" w:pos="340"/>
        </w:tabs>
        <w:autoSpaceDE w:val="0"/>
        <w:autoSpaceDN w:val="0"/>
        <w:adjustRightInd w:val="0"/>
        <w:spacing w:line="360" w:lineRule="auto"/>
        <w:ind w:left="0" w:firstLine="0"/>
        <w:jc w:val="both"/>
        <w:rPr>
          <w:rFonts w:eastAsia="SimSun"/>
          <w:color w:val="auto"/>
          <w:sz w:val="24"/>
          <w:szCs w:val="24"/>
          <w:u w:val="none"/>
          <w:lang w:val="bg-BG" w:eastAsia="zh-CN"/>
        </w:rPr>
      </w:pPr>
      <w:r w:rsidRPr="0085690E">
        <w:rPr>
          <w:rFonts w:eastAsia="SimSun"/>
          <w:color w:val="auto"/>
          <w:sz w:val="24"/>
          <w:szCs w:val="24"/>
          <w:u w:val="none"/>
          <w:lang w:val="bg-BG" w:eastAsia="zh-CN"/>
        </w:rPr>
        <w:t>Документи, удостоверяващи  проектантска правоспособност.</w:t>
      </w:r>
    </w:p>
    <w:p w:rsidR="0085690E" w:rsidRDefault="0085690E" w:rsidP="0085690E">
      <w:pPr>
        <w:spacing w:line="360" w:lineRule="auto"/>
        <w:jc w:val="both"/>
        <w:rPr>
          <w:sz w:val="24"/>
          <w:szCs w:val="24"/>
          <w:u w:val="none"/>
          <w:lang w:val="bg-BG"/>
        </w:rPr>
      </w:pPr>
    </w:p>
    <w:p w:rsidR="0085690E" w:rsidRDefault="0085690E" w:rsidP="0085690E">
      <w:pPr>
        <w:spacing w:line="360" w:lineRule="auto"/>
        <w:jc w:val="both"/>
        <w:rPr>
          <w:sz w:val="24"/>
          <w:szCs w:val="24"/>
          <w:u w:val="none"/>
          <w:lang w:val="en-US"/>
        </w:rPr>
      </w:pPr>
      <w:r>
        <w:rPr>
          <w:sz w:val="24"/>
          <w:szCs w:val="24"/>
          <w:u w:val="none"/>
          <w:lang w:val="en-US"/>
        </w:rPr>
        <w:t>_____________________</w:t>
      </w:r>
      <w:r>
        <w:rPr>
          <w:sz w:val="24"/>
          <w:szCs w:val="24"/>
          <w:u w:val="none"/>
          <w:lang w:val="bg-BG"/>
        </w:rPr>
        <w:t xml:space="preserve"> г.</w:t>
      </w:r>
      <w:r>
        <w:rPr>
          <w:sz w:val="24"/>
          <w:szCs w:val="24"/>
          <w:u w:val="none"/>
          <w:lang w:val="en-US"/>
        </w:rPr>
        <w:tab/>
      </w:r>
      <w:r>
        <w:rPr>
          <w:sz w:val="24"/>
          <w:szCs w:val="24"/>
          <w:u w:val="none"/>
          <w:lang w:val="bg-BG"/>
        </w:rPr>
        <w:tab/>
      </w:r>
      <w:r>
        <w:rPr>
          <w:sz w:val="24"/>
          <w:szCs w:val="24"/>
          <w:u w:val="none"/>
          <w:lang w:val="bg-BG"/>
        </w:rPr>
        <w:tab/>
      </w:r>
      <w:r>
        <w:rPr>
          <w:sz w:val="24"/>
          <w:szCs w:val="24"/>
          <w:u w:val="none"/>
          <w:lang w:val="bg-BG"/>
        </w:rPr>
        <w:tab/>
      </w:r>
      <w:r w:rsidRPr="0028381C">
        <w:rPr>
          <w:sz w:val="24"/>
          <w:szCs w:val="24"/>
          <w:u w:val="none"/>
          <w:lang w:val="bg-BG"/>
        </w:rPr>
        <w:t xml:space="preserve">Декларатор: </w:t>
      </w:r>
      <w:r w:rsidRPr="0028381C">
        <w:rPr>
          <w:sz w:val="24"/>
          <w:szCs w:val="24"/>
          <w:u w:val="none"/>
          <w:lang w:val="bg-BG"/>
        </w:rPr>
        <w:softHyphen/>
      </w:r>
      <w:r w:rsidRPr="0028381C">
        <w:rPr>
          <w:sz w:val="24"/>
          <w:szCs w:val="24"/>
          <w:u w:val="none"/>
          <w:lang w:val="bg-BG"/>
        </w:rPr>
        <w:tab/>
      </w:r>
      <w:r>
        <w:rPr>
          <w:sz w:val="24"/>
          <w:szCs w:val="24"/>
          <w:u w:val="none"/>
          <w:lang w:val="en-US"/>
        </w:rPr>
        <w:t>__________________</w:t>
      </w:r>
    </w:p>
    <w:p w:rsidR="0085690E" w:rsidRDefault="0085690E" w:rsidP="00012874">
      <w:pPr>
        <w:spacing w:line="360" w:lineRule="auto"/>
        <w:jc w:val="both"/>
      </w:pPr>
      <w:r>
        <w:rPr>
          <w:i/>
          <w:iCs/>
          <w:sz w:val="24"/>
          <w:szCs w:val="24"/>
          <w:u w:val="none"/>
          <w:lang w:val="en-US"/>
        </w:rPr>
        <w:t xml:space="preserve">    </w:t>
      </w:r>
      <w:r w:rsidRPr="0028381C">
        <w:rPr>
          <w:i/>
          <w:iCs/>
          <w:sz w:val="24"/>
          <w:szCs w:val="24"/>
          <w:u w:val="none"/>
          <w:lang w:val="bg-BG"/>
        </w:rPr>
        <w:t>(дата на подписване)</w:t>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sidRPr="0028381C">
        <w:rPr>
          <w:i/>
          <w:iCs/>
          <w:sz w:val="24"/>
          <w:szCs w:val="24"/>
          <w:u w:val="none"/>
          <w:lang w:val="bg-BG"/>
        </w:rPr>
        <w:t>(подпис)</w:t>
      </w:r>
      <w:r>
        <w:br w:type="page"/>
      </w:r>
    </w:p>
    <w:tbl>
      <w:tblPr>
        <w:tblW w:w="9468" w:type="dxa"/>
        <w:tblInd w:w="2" w:type="dxa"/>
        <w:tblBorders>
          <w:bottom w:val="single" w:sz="4" w:space="0" w:color="auto"/>
          <w:insideH w:val="single" w:sz="4" w:space="0" w:color="auto"/>
        </w:tblBorders>
        <w:tblLook w:val="0000" w:firstRow="0" w:lastRow="0" w:firstColumn="0" w:lastColumn="0" w:noHBand="0" w:noVBand="0"/>
      </w:tblPr>
      <w:tblGrid>
        <w:gridCol w:w="3105"/>
        <w:gridCol w:w="6363"/>
      </w:tblGrid>
      <w:tr w:rsidR="00B73D09" w:rsidRPr="0085690E">
        <w:tc>
          <w:tcPr>
            <w:tcW w:w="3105" w:type="dxa"/>
          </w:tcPr>
          <w:p w:rsidR="00B73D09" w:rsidRPr="0085690E" w:rsidRDefault="00B73D09" w:rsidP="00F45FFC">
            <w:pPr>
              <w:spacing w:line="360" w:lineRule="auto"/>
              <w:rPr>
                <w:b/>
                <w:bCs/>
                <w:sz w:val="24"/>
                <w:szCs w:val="24"/>
                <w:u w:val="none"/>
                <w:lang w:val="bg-BG"/>
              </w:rPr>
            </w:pPr>
          </w:p>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участника:</w:t>
            </w:r>
          </w:p>
        </w:tc>
        <w:tc>
          <w:tcPr>
            <w:tcW w:w="6363" w:type="dxa"/>
          </w:tcPr>
          <w:p w:rsidR="009D3FA5" w:rsidRPr="0085690E" w:rsidRDefault="009D3FA5" w:rsidP="009D3FA5">
            <w:pPr>
              <w:pStyle w:val="BodyText"/>
              <w:spacing w:after="0" w:line="360" w:lineRule="auto"/>
              <w:jc w:val="right"/>
              <w:rPr>
                <w:b/>
                <w:bCs/>
                <w:sz w:val="24"/>
                <w:szCs w:val="24"/>
                <w:u w:val="none"/>
                <w:lang w:val="bg-BG"/>
              </w:rPr>
            </w:pPr>
            <w:r w:rsidRPr="0085690E">
              <w:rPr>
                <w:b/>
                <w:bCs/>
                <w:sz w:val="24"/>
                <w:szCs w:val="24"/>
                <w:u w:val="none"/>
                <w:lang w:val="bg-BG"/>
              </w:rPr>
              <w:t xml:space="preserve">Образец № </w:t>
            </w:r>
            <w:r w:rsidR="00B52A52">
              <w:rPr>
                <w:b/>
                <w:bCs/>
                <w:sz w:val="24"/>
                <w:szCs w:val="24"/>
                <w:u w:val="none"/>
                <w:lang w:val="bg-BG"/>
              </w:rPr>
              <w:t>5</w:t>
            </w:r>
          </w:p>
          <w:p w:rsidR="00B73D09" w:rsidRPr="0085690E" w:rsidRDefault="00B73D09" w:rsidP="009D3FA5">
            <w:pPr>
              <w:spacing w:line="360" w:lineRule="auto"/>
              <w:rPr>
                <w:i/>
                <w:iCs/>
                <w:sz w:val="24"/>
                <w:szCs w:val="24"/>
                <w:u w:val="none"/>
                <w:lang w:val="bg-BG"/>
              </w:rPr>
            </w:pPr>
          </w:p>
        </w:tc>
      </w:tr>
      <w:tr w:rsidR="00B73D09" w:rsidRPr="0085690E">
        <w:trPr>
          <w:trHeight w:val="589"/>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Правно-организационна форма на участника:</w:t>
            </w:r>
          </w:p>
        </w:tc>
        <w:tc>
          <w:tcPr>
            <w:tcW w:w="6363" w:type="dxa"/>
          </w:tcPr>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Седалище по регистрация:</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 xml:space="preserve">ЕИК </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rPr>
          <w:trHeight w:val="500"/>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Точен адрес за кореспонденция:</w:t>
            </w:r>
          </w:p>
        </w:tc>
        <w:tc>
          <w:tcPr>
            <w:tcW w:w="6363" w:type="dxa"/>
          </w:tcPr>
          <w:p w:rsidR="00B73D09" w:rsidRPr="0085690E" w:rsidRDefault="00B73D09" w:rsidP="00F45FFC">
            <w:pPr>
              <w:spacing w:line="360" w:lineRule="auto"/>
              <w:ind w:left="14"/>
              <w:rPr>
                <w:i/>
                <w:iCs/>
                <w:sz w:val="24"/>
                <w:szCs w:val="24"/>
                <w:u w:val="none"/>
                <w:lang w:val="bg-BG"/>
              </w:rPr>
            </w:pPr>
          </w:p>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(държава, град, пощенски код, улица, №)</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Телефонен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Факс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Електронен адрес:</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Borders>
              <w:right w:val="nil"/>
            </w:tcBorders>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Лице за контакти:</w:t>
            </w:r>
          </w:p>
        </w:tc>
        <w:tc>
          <w:tcPr>
            <w:tcW w:w="6363" w:type="dxa"/>
            <w:tcBorders>
              <w:left w:val="nil"/>
            </w:tcBorders>
          </w:tcPr>
          <w:p w:rsidR="00B73D09" w:rsidRPr="0085690E" w:rsidRDefault="00B73D09" w:rsidP="00F45FFC">
            <w:pPr>
              <w:spacing w:line="360" w:lineRule="auto"/>
              <w:ind w:left="14"/>
              <w:rPr>
                <w:i/>
                <w:iCs/>
                <w:sz w:val="24"/>
                <w:szCs w:val="24"/>
                <w:u w:val="none"/>
                <w:lang w:val="bg-BG"/>
              </w:rPr>
            </w:pPr>
          </w:p>
        </w:tc>
      </w:tr>
    </w:tbl>
    <w:p w:rsidR="00B73D09" w:rsidRPr="0085690E" w:rsidRDefault="00B73D09" w:rsidP="00F45FFC">
      <w:pPr>
        <w:spacing w:line="360" w:lineRule="auto"/>
        <w:jc w:val="both"/>
        <w:rPr>
          <w:b/>
          <w:bCs/>
          <w:sz w:val="24"/>
          <w:szCs w:val="24"/>
          <w:u w:val="none"/>
          <w:lang w:val="bg-BG"/>
        </w:rPr>
      </w:pP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F45FFC">
      <w:pPr>
        <w:pStyle w:val="BodyText"/>
        <w:spacing w:after="0"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F45FFC">
      <w:pPr>
        <w:pStyle w:val="BodyText"/>
        <w:spacing w:after="0" w:line="360" w:lineRule="auto"/>
        <w:jc w:val="both"/>
        <w:rPr>
          <w:b/>
          <w:bCs/>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 xml:space="preserve">ПРЕДЛАГАНА ЦЕНА </w:t>
      </w: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към оферта за изпълнение на обществена поръчка</w:t>
      </w:r>
    </w:p>
    <w:p w:rsidR="00B73D09" w:rsidRPr="0085690E" w:rsidRDefault="00B73D09" w:rsidP="00F45FFC">
      <w:pPr>
        <w:spacing w:line="360" w:lineRule="auto"/>
        <w:jc w:val="center"/>
        <w:rPr>
          <w:b/>
          <w:bCs/>
          <w:caps/>
          <w:position w:val="8"/>
          <w:sz w:val="24"/>
          <w:szCs w:val="24"/>
          <w:u w:val="none"/>
          <w:lang w:val="bg-BG"/>
        </w:rPr>
      </w:pPr>
    </w:p>
    <w:tbl>
      <w:tblPr>
        <w:tblW w:w="0" w:type="auto"/>
        <w:tblInd w:w="2" w:type="dxa"/>
        <w:tblLook w:val="0000" w:firstRow="0" w:lastRow="0" w:firstColumn="0" w:lastColumn="0" w:noHBand="0" w:noVBand="0"/>
      </w:tblPr>
      <w:tblGrid>
        <w:gridCol w:w="2233"/>
        <w:gridCol w:w="7229"/>
      </w:tblGrid>
      <w:tr w:rsidR="00B73D09" w:rsidRPr="0085690E" w:rsidTr="00CC1043">
        <w:tc>
          <w:tcPr>
            <w:tcW w:w="2233"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поръчката:</w:t>
            </w:r>
          </w:p>
        </w:tc>
        <w:tc>
          <w:tcPr>
            <w:tcW w:w="7229" w:type="dxa"/>
          </w:tcPr>
          <w:p w:rsidR="00B73D09" w:rsidRPr="0085690E" w:rsidRDefault="00B73D09" w:rsidP="00CC1043">
            <w:pPr>
              <w:spacing w:line="360" w:lineRule="auto"/>
              <w:jc w:val="both"/>
              <w:rPr>
                <w:sz w:val="24"/>
                <w:szCs w:val="24"/>
                <w:u w:val="none"/>
                <w:lang w:val="bg-BG"/>
              </w:rPr>
            </w:pPr>
            <w:r w:rsidRPr="0085690E">
              <w:rPr>
                <w:b/>
                <w:bCs/>
                <w:sz w:val="24"/>
                <w:szCs w:val="24"/>
                <w:u w:val="none"/>
                <w:lang w:val="bg-BG"/>
              </w:rPr>
              <w:t>Упражняване на авторски надзор на обект „</w:t>
            </w:r>
            <w:r w:rsidR="00472BD8" w:rsidRPr="00472BD8">
              <w:rPr>
                <w:b/>
                <w:bCs/>
                <w:sz w:val="24"/>
                <w:szCs w:val="24"/>
                <w:u w:val="none"/>
                <w:lang w:val="bg-BG"/>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85690E">
              <w:rPr>
                <w:b/>
                <w:bCs/>
                <w:sz w:val="24"/>
                <w:szCs w:val="24"/>
                <w:u w:val="none"/>
                <w:lang w:val="bg-BG"/>
              </w:rPr>
              <w:t>”</w:t>
            </w:r>
          </w:p>
        </w:tc>
      </w:tr>
    </w:tbl>
    <w:p w:rsidR="00B73D09" w:rsidRPr="0085690E" w:rsidRDefault="00B73D09" w:rsidP="00F45FFC">
      <w:pPr>
        <w:spacing w:line="360" w:lineRule="auto"/>
        <w:jc w:val="both"/>
        <w:rPr>
          <w:b/>
          <w:bCs/>
          <w:sz w:val="24"/>
          <w:szCs w:val="24"/>
          <w:u w:val="none"/>
          <w:lang w:val="bg-BG"/>
        </w:rPr>
      </w:pPr>
    </w:p>
    <w:p w:rsidR="009D3FA5" w:rsidRPr="0085690E" w:rsidRDefault="009D3FA5" w:rsidP="009D3FA5">
      <w:pPr>
        <w:spacing w:line="360" w:lineRule="auto"/>
        <w:ind w:firstLine="720"/>
        <w:jc w:val="both"/>
        <w:rPr>
          <w:b/>
          <w:bCs/>
          <w:sz w:val="24"/>
          <w:szCs w:val="24"/>
          <w:u w:val="none"/>
          <w:lang w:val="bg-BG"/>
        </w:rPr>
      </w:pPr>
    </w:p>
    <w:p w:rsidR="00B73D09" w:rsidRPr="0085690E" w:rsidRDefault="00B73D09" w:rsidP="009D3FA5">
      <w:pPr>
        <w:spacing w:line="360" w:lineRule="auto"/>
        <w:ind w:firstLine="720"/>
        <w:jc w:val="both"/>
        <w:rPr>
          <w:b/>
          <w:bCs/>
          <w:sz w:val="24"/>
          <w:szCs w:val="24"/>
          <w:u w:val="none"/>
          <w:lang w:val="bg-BG"/>
        </w:rPr>
      </w:pPr>
      <w:r w:rsidRPr="0085690E">
        <w:rPr>
          <w:b/>
          <w:bCs/>
          <w:sz w:val="24"/>
          <w:szCs w:val="24"/>
          <w:u w:val="none"/>
          <w:lang w:val="bg-BG"/>
        </w:rPr>
        <w:t>УВАЖАЕМИ ГОСПОЖИ И ГОСПОДА,</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Във връзка с обявената процедура на договаряне без обявление за възлагане на горепосочената поръчка, Ви представяме нашето ценово предложение, както следва:</w:t>
      </w:r>
    </w:p>
    <w:p w:rsidR="009D3FA5" w:rsidRPr="0085690E" w:rsidRDefault="009D3FA5" w:rsidP="009D3FA5">
      <w:pPr>
        <w:keepNext/>
        <w:numPr>
          <w:ilvl w:val="12"/>
          <w:numId w:val="0"/>
        </w:numPr>
        <w:spacing w:line="360" w:lineRule="auto"/>
        <w:ind w:firstLine="720"/>
        <w:outlineLvl w:val="4"/>
        <w:rPr>
          <w:b/>
          <w:bCs/>
          <w:i/>
          <w:iCs/>
          <w:color w:val="auto"/>
          <w:sz w:val="24"/>
          <w:szCs w:val="24"/>
          <w:u w:val="none"/>
          <w:lang w:val="bg-BG"/>
        </w:rPr>
      </w:pPr>
    </w:p>
    <w:p w:rsidR="00B73D09" w:rsidRPr="0085690E" w:rsidRDefault="00B73D09" w:rsidP="009D3FA5">
      <w:pPr>
        <w:keepNext/>
        <w:numPr>
          <w:ilvl w:val="12"/>
          <w:numId w:val="0"/>
        </w:numPr>
        <w:spacing w:line="360" w:lineRule="auto"/>
        <w:ind w:firstLine="720"/>
        <w:outlineLvl w:val="4"/>
        <w:rPr>
          <w:b/>
          <w:bCs/>
          <w:i/>
          <w:iCs/>
          <w:color w:val="auto"/>
          <w:sz w:val="24"/>
          <w:szCs w:val="24"/>
          <w:u w:val="none"/>
          <w:lang w:val="bg-BG"/>
        </w:rPr>
      </w:pPr>
      <w:r w:rsidRPr="0085690E">
        <w:rPr>
          <w:b/>
          <w:bCs/>
          <w:i/>
          <w:iCs/>
          <w:color w:val="auto"/>
          <w:sz w:val="24"/>
          <w:szCs w:val="24"/>
          <w:u w:val="none"/>
          <w:lang w:val="bg-BG"/>
        </w:rPr>
        <w:t>І. ЦЕНА И УСЛОВИЯ НА ФОРМИРАНЕТО Й</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За изпълнение предмета на поръчката в съответствие с условията на настоящата процедура, цената на нашето предложение възлиза на:</w:t>
      </w:r>
    </w:p>
    <w:p w:rsidR="00B73D09" w:rsidRPr="0085690E" w:rsidRDefault="00B73D09" w:rsidP="00F45FFC">
      <w:pPr>
        <w:keepNext/>
        <w:spacing w:line="360" w:lineRule="auto"/>
        <w:outlineLvl w:val="0"/>
        <w:rPr>
          <w:sz w:val="24"/>
          <w:szCs w:val="24"/>
          <w:u w:val="none"/>
          <w:lang w:val="bg-BG"/>
        </w:rPr>
      </w:pPr>
    </w:p>
    <w:p w:rsidR="00B73D09" w:rsidRPr="0085690E" w:rsidRDefault="00B73D09" w:rsidP="00F45FFC">
      <w:pPr>
        <w:keepNext/>
        <w:spacing w:line="360" w:lineRule="auto"/>
        <w:outlineLvl w:val="0"/>
        <w:rPr>
          <w:i/>
          <w:iCs/>
          <w:color w:val="auto"/>
          <w:kern w:val="32"/>
          <w:sz w:val="24"/>
          <w:szCs w:val="24"/>
          <w:u w:val="none"/>
          <w:lang w:val="bg-BG" w:eastAsia="en-US"/>
        </w:rPr>
      </w:pPr>
      <w:r w:rsidRPr="0085690E">
        <w:rPr>
          <w:color w:val="auto"/>
          <w:kern w:val="32"/>
          <w:sz w:val="24"/>
          <w:szCs w:val="24"/>
          <w:u w:val="none"/>
          <w:lang w:val="bg-BG" w:eastAsia="en-US"/>
        </w:rPr>
        <w:t>_____________________________ (________________________ )</w:t>
      </w: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цифром и словом общата стойност на договора в лева без ДДС, която не може да бъде надвишавана </w:t>
      </w:r>
    </w:p>
    <w:p w:rsidR="00B73D09" w:rsidRPr="0085690E" w:rsidRDefault="00B73D09" w:rsidP="00F45FFC">
      <w:pPr>
        <w:keepNext/>
        <w:spacing w:line="360" w:lineRule="auto"/>
        <w:outlineLvl w:val="0"/>
        <w:rPr>
          <w:color w:val="auto"/>
          <w:kern w:val="32"/>
          <w:sz w:val="24"/>
          <w:szCs w:val="24"/>
          <w:u w:val="none"/>
          <w:lang w:val="bg-BG" w:eastAsia="en-US"/>
        </w:rPr>
      </w:pPr>
      <w:r w:rsidRPr="0085690E">
        <w:rPr>
          <w:b/>
          <w:bCs/>
          <w:color w:val="auto"/>
          <w:kern w:val="32"/>
          <w:sz w:val="24"/>
          <w:szCs w:val="24"/>
          <w:u w:val="none"/>
          <w:lang w:val="bg-BG" w:eastAsia="en-US"/>
        </w:rPr>
        <w:t xml:space="preserve">или </w:t>
      </w:r>
      <w:r w:rsidRPr="0085690E">
        <w:rPr>
          <w:color w:val="auto"/>
          <w:kern w:val="32"/>
          <w:sz w:val="24"/>
          <w:szCs w:val="24"/>
          <w:u w:val="none"/>
          <w:lang w:val="bg-BG" w:eastAsia="en-US"/>
        </w:rPr>
        <w:t>_____________________________(________________) лв. с ДДС.</w:t>
      </w:r>
    </w:p>
    <w:p w:rsidR="00B73D09" w:rsidRPr="0085690E" w:rsidRDefault="00B73D09" w:rsidP="00F45FFC">
      <w:pPr>
        <w:numPr>
          <w:ilvl w:val="12"/>
          <w:numId w:val="0"/>
        </w:numPr>
        <w:spacing w:line="360" w:lineRule="auto"/>
        <w:ind w:firstLine="720"/>
        <w:jc w:val="both"/>
        <w:rPr>
          <w:sz w:val="24"/>
          <w:szCs w:val="24"/>
          <w:u w:val="none"/>
          <w:lang w:val="bg-BG"/>
        </w:rPr>
      </w:pPr>
    </w:p>
    <w:p w:rsidR="00B73D09" w:rsidRPr="0085690E" w:rsidRDefault="00B73D09" w:rsidP="00F45FFC">
      <w:pPr>
        <w:spacing w:line="360" w:lineRule="auto"/>
        <w:ind w:firstLine="720"/>
        <w:jc w:val="both"/>
        <w:rPr>
          <w:color w:val="auto"/>
          <w:sz w:val="24"/>
          <w:szCs w:val="24"/>
          <w:u w:val="none"/>
          <w:lang w:val="bg-BG"/>
        </w:rPr>
      </w:pPr>
      <w:r w:rsidRPr="0085690E">
        <w:rPr>
          <w:sz w:val="24"/>
          <w:szCs w:val="24"/>
          <w:u w:val="none"/>
          <w:lang w:val="bg-BG"/>
        </w:rPr>
        <w:t>Предложената цена е определена при пълно съответствие с условията от поканата за участие и техническата спецификация,</w:t>
      </w:r>
      <w:r w:rsidRPr="0085690E">
        <w:rPr>
          <w:color w:val="auto"/>
          <w:sz w:val="24"/>
          <w:szCs w:val="24"/>
          <w:u w:val="none"/>
          <w:lang w:val="bg-BG"/>
        </w:rPr>
        <w:t xml:space="preserve"> и е формирана на база единична часова ставка и вложено време, които са както следва:</w:t>
      </w:r>
    </w:p>
    <w:p w:rsidR="00B73D09" w:rsidRPr="0085690E" w:rsidRDefault="00B73D09" w:rsidP="00F45FFC">
      <w:pPr>
        <w:spacing w:line="360" w:lineRule="auto"/>
        <w:jc w:val="center"/>
        <w:rPr>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Единична часова ставка: _________________ лв./ч.ч.</w:t>
      </w:r>
    </w:p>
    <w:p w:rsidR="00B73D09" w:rsidRPr="0085690E" w:rsidRDefault="00B73D09" w:rsidP="00F45FFC">
      <w:pPr>
        <w:spacing w:line="360" w:lineRule="auto"/>
        <w:ind w:firstLine="720"/>
        <w:jc w:val="center"/>
        <w:rPr>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b/>
          <w:bCs/>
          <w:sz w:val="24"/>
          <w:szCs w:val="24"/>
          <w:u w:val="none"/>
          <w:lang w:val="bg-BG"/>
        </w:rPr>
      </w:pPr>
      <w:r w:rsidRPr="0085690E">
        <w:rPr>
          <w:b/>
          <w:bCs/>
          <w:sz w:val="24"/>
          <w:szCs w:val="24"/>
          <w:u w:val="none"/>
          <w:lang w:val="bg-BG"/>
        </w:rPr>
        <w:t>Предвидени човекочасове: ________________бр. ч.ч.</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посочва се цифром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Единичната часова ставка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tabs>
          <w:tab w:val="left" w:pos="0"/>
        </w:tabs>
        <w:spacing w:line="360" w:lineRule="auto"/>
        <w:jc w:val="both"/>
        <w:rPr>
          <w:sz w:val="24"/>
          <w:szCs w:val="24"/>
          <w:u w:val="none"/>
          <w:lang w:val="bg-BG"/>
        </w:rPr>
      </w:pPr>
    </w:p>
    <w:p w:rsidR="00B73D09" w:rsidRPr="0085690E" w:rsidRDefault="00B73D09" w:rsidP="009D3FA5">
      <w:pPr>
        <w:numPr>
          <w:ilvl w:val="12"/>
          <w:numId w:val="0"/>
        </w:numPr>
        <w:spacing w:line="360" w:lineRule="auto"/>
        <w:ind w:firstLine="720"/>
        <w:outlineLvl w:val="4"/>
        <w:rPr>
          <w:b/>
          <w:bCs/>
          <w:iCs/>
          <w:color w:val="auto"/>
          <w:sz w:val="24"/>
          <w:szCs w:val="24"/>
          <w:u w:val="none"/>
          <w:lang w:val="bg-BG"/>
        </w:rPr>
      </w:pPr>
      <w:r w:rsidRPr="0085690E">
        <w:rPr>
          <w:b/>
          <w:bCs/>
          <w:iCs/>
          <w:color w:val="auto"/>
          <w:sz w:val="24"/>
          <w:szCs w:val="24"/>
          <w:u w:val="none"/>
          <w:lang w:val="bg-BG"/>
        </w:rPr>
        <w:t>ІІ. НАЧИН НА ПЛАЩАНЕ</w:t>
      </w:r>
    </w:p>
    <w:p w:rsidR="00B73D09" w:rsidRPr="0085690E" w:rsidRDefault="00B73D09" w:rsidP="00F45FFC">
      <w:pPr>
        <w:numPr>
          <w:ilvl w:val="12"/>
          <w:numId w:val="0"/>
        </w:numPr>
        <w:spacing w:line="360" w:lineRule="auto"/>
        <w:ind w:firstLine="720"/>
        <w:jc w:val="both"/>
        <w:rPr>
          <w:color w:val="auto"/>
          <w:sz w:val="24"/>
          <w:szCs w:val="24"/>
          <w:u w:val="none"/>
          <w:lang w:val="bg-BG" w:eastAsia="en-US"/>
        </w:rPr>
      </w:pPr>
      <w:r w:rsidRPr="0085690E">
        <w:rPr>
          <w:color w:val="auto"/>
          <w:sz w:val="24"/>
          <w:szCs w:val="24"/>
          <w:u w:val="none"/>
          <w:lang w:val="bg-BG" w:eastAsia="en-US"/>
        </w:rPr>
        <w:t>Плащането се извършва след разрешаване на ползването на строежа и след представяне на следните документи:</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Отчет за действително вложено време за упражняване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Искане за плащане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Акт за заплащане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Оригинална фактура за дължимата сума.</w:t>
      </w:r>
    </w:p>
    <w:p w:rsidR="00B73D09" w:rsidRPr="0085690E" w:rsidRDefault="00B73D09" w:rsidP="00F45FFC">
      <w:pPr>
        <w:numPr>
          <w:ilvl w:val="12"/>
          <w:numId w:val="0"/>
        </w:numPr>
        <w:spacing w:line="360" w:lineRule="auto"/>
        <w:jc w:val="both"/>
        <w:rPr>
          <w:color w:val="auto"/>
          <w:sz w:val="24"/>
          <w:szCs w:val="24"/>
          <w:u w:val="none"/>
          <w:lang w:val="bg-BG" w:eastAsia="en-US"/>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r w:rsidRPr="0085690E">
        <w:rPr>
          <w:b/>
          <w:bCs/>
          <w:sz w:val="24"/>
          <w:szCs w:val="24"/>
          <w:u w:val="none"/>
          <w:lang w:val="bg-BG"/>
        </w:rPr>
        <w:t>Правно обвързващ подпис:</w:t>
      </w:r>
    </w:p>
    <w:p w:rsidR="00B73D09" w:rsidRPr="0085690E" w:rsidRDefault="00B73D09" w:rsidP="00F45FFC">
      <w:pPr>
        <w:spacing w:line="360" w:lineRule="auto"/>
        <w:jc w:val="both"/>
        <w:rPr>
          <w:b/>
          <w:bCs/>
          <w:sz w:val="24"/>
          <w:szCs w:val="24"/>
          <w:u w:val="none"/>
          <w:lang w:val="bg-BG"/>
        </w:rPr>
      </w:pPr>
    </w:p>
    <w:tbl>
      <w:tblPr>
        <w:tblW w:w="0" w:type="auto"/>
        <w:tblInd w:w="2" w:type="dxa"/>
        <w:tblLook w:val="0000" w:firstRow="0" w:lastRow="0" w:firstColumn="0" w:lastColumn="0" w:noHBand="0" w:noVBand="0"/>
      </w:tblPr>
      <w:tblGrid>
        <w:gridCol w:w="4261"/>
        <w:gridCol w:w="4261"/>
      </w:tblGrid>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Дата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 _________ / 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Име и фамилия</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Подпис на упълномощеното лице</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Длъжност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Наименование на участника</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bl>
    <w:p w:rsidR="00B73D09" w:rsidRPr="0085690E" w:rsidRDefault="00B73D09" w:rsidP="00F45FFC">
      <w:pPr>
        <w:spacing w:line="360" w:lineRule="auto"/>
        <w:jc w:val="center"/>
        <w:rPr>
          <w:b/>
          <w:bCs/>
          <w:caps/>
          <w:sz w:val="24"/>
          <w:szCs w:val="24"/>
          <w:u w:val="none"/>
          <w:lang w:val="bg-BG"/>
        </w:rPr>
      </w:pPr>
    </w:p>
    <w:p w:rsidR="00B73D09" w:rsidRPr="0085690E" w:rsidRDefault="00B73D09" w:rsidP="00F45FFC">
      <w:pPr>
        <w:spacing w:line="360" w:lineRule="auto"/>
        <w:rPr>
          <w:sz w:val="24"/>
          <w:szCs w:val="24"/>
          <w:u w:val="none"/>
          <w:lang w:val="bg-BG"/>
        </w:rPr>
      </w:pPr>
    </w:p>
    <w:p w:rsidR="00B73D09" w:rsidRPr="0085690E" w:rsidRDefault="00B73D09" w:rsidP="00F45FFC">
      <w:pPr>
        <w:spacing w:line="360" w:lineRule="auto"/>
        <w:rPr>
          <w:b/>
          <w:bCs/>
          <w:i/>
          <w:iCs/>
          <w:sz w:val="24"/>
          <w:szCs w:val="24"/>
          <w:u w:val="none"/>
          <w:lang w:val="bg-BG"/>
        </w:rPr>
      </w:pPr>
      <w:r w:rsidRPr="0085690E">
        <w:rPr>
          <w:b/>
          <w:bCs/>
          <w:i/>
          <w:iCs/>
          <w:sz w:val="24"/>
          <w:szCs w:val="24"/>
          <w:u w:val="none"/>
          <w:lang w:val="bg-BG"/>
        </w:rPr>
        <w:t>ЗАБЕЛЕЖКА:</w:t>
      </w:r>
    </w:p>
    <w:p w:rsidR="00B73D09" w:rsidRPr="0085690E" w:rsidRDefault="00B73D09" w:rsidP="00F45FFC">
      <w:pPr>
        <w:spacing w:line="360" w:lineRule="auto"/>
        <w:rPr>
          <w:b/>
          <w:bCs/>
          <w:i/>
          <w:iCs/>
          <w:sz w:val="24"/>
          <w:szCs w:val="24"/>
          <w:u w:val="none"/>
          <w:lang w:val="bg-BG"/>
        </w:rPr>
      </w:pPr>
    </w:p>
    <w:p w:rsidR="00B73D09" w:rsidRPr="0085690E" w:rsidRDefault="00B73D09" w:rsidP="00F45FFC">
      <w:pPr>
        <w:spacing w:line="360" w:lineRule="auto"/>
        <w:jc w:val="both"/>
        <w:rPr>
          <w:i/>
          <w:iCs/>
          <w:sz w:val="24"/>
          <w:szCs w:val="24"/>
          <w:u w:val="none"/>
          <w:lang w:val="bg-BG"/>
        </w:rPr>
      </w:pPr>
      <w:r w:rsidRPr="0085690E">
        <w:rPr>
          <w:b/>
          <w:bCs/>
          <w:i/>
          <w:iCs/>
          <w:sz w:val="24"/>
          <w:szCs w:val="24"/>
          <w:u w:val="none"/>
          <w:lang w:val="bg-BG"/>
        </w:rPr>
        <w:t>Този документ задължително се поставя в отделен запечатан непрозрачен плик с надпис «Предлагана цена», поставен в плика с офертата.</w:t>
      </w:r>
    </w:p>
    <w:p w:rsidR="00B73D09" w:rsidRPr="0085690E" w:rsidRDefault="00B73D09" w:rsidP="00F45FFC">
      <w:pPr>
        <w:pStyle w:val="Style14"/>
        <w:spacing w:line="360" w:lineRule="auto"/>
        <w:jc w:val="both"/>
        <w:outlineLvl w:val="0"/>
        <w:rPr>
          <w:rStyle w:val="FontStyle60"/>
          <w:rFonts w:ascii="Times New Roman" w:hAnsi="Times New Roman" w:cs="Times New Roman"/>
          <w:bCs/>
          <w:sz w:val="24"/>
          <w:lang w:eastAsia="bg-BG"/>
        </w:rPr>
      </w:pPr>
    </w:p>
    <w:p w:rsidR="00B73D09" w:rsidRPr="0085690E" w:rsidRDefault="00B73D09" w:rsidP="009D3FA5">
      <w:pPr>
        <w:spacing w:line="360" w:lineRule="auto"/>
        <w:jc w:val="right"/>
        <w:rPr>
          <w:b/>
          <w:bCs/>
          <w:sz w:val="24"/>
          <w:szCs w:val="24"/>
          <w:lang w:val="bg-BG"/>
        </w:rPr>
      </w:pPr>
      <w:r w:rsidRPr="0085690E">
        <w:rPr>
          <w:rStyle w:val="FontStyle60"/>
          <w:rFonts w:ascii="Times New Roman" w:hAnsi="Times New Roman"/>
          <w:bCs/>
          <w:sz w:val="24"/>
          <w:szCs w:val="24"/>
          <w:lang w:val="bg-BG"/>
        </w:rPr>
        <w:br w:type="page"/>
      </w:r>
      <w:r w:rsidRPr="0085690E">
        <w:rPr>
          <w:b/>
          <w:bCs/>
          <w:sz w:val="24"/>
          <w:szCs w:val="24"/>
          <w:lang w:val="bg-BG"/>
        </w:rPr>
        <w:t xml:space="preserve">Образец № </w:t>
      </w:r>
      <w:r w:rsidR="00B52A52">
        <w:rPr>
          <w:b/>
          <w:bCs/>
          <w:sz w:val="24"/>
          <w:szCs w:val="24"/>
          <w:lang w:val="bg-BG"/>
        </w:rPr>
        <w:t>6</w:t>
      </w:r>
    </w:p>
    <w:p w:rsidR="000538DC" w:rsidRDefault="000538DC" w:rsidP="00E23707">
      <w:pPr>
        <w:spacing w:after="120" w:line="360" w:lineRule="auto"/>
        <w:jc w:val="center"/>
        <w:rPr>
          <w:b/>
          <w:sz w:val="24"/>
          <w:szCs w:val="24"/>
          <w:u w:val="none"/>
          <w:lang w:val="bg-BG" w:eastAsia="en-US"/>
        </w:rPr>
      </w:pPr>
    </w:p>
    <w:p w:rsidR="00E23707" w:rsidRPr="00E23707" w:rsidRDefault="00E23707" w:rsidP="00E23707">
      <w:pPr>
        <w:spacing w:after="120" w:line="360" w:lineRule="auto"/>
        <w:jc w:val="center"/>
        <w:rPr>
          <w:b/>
          <w:sz w:val="24"/>
          <w:szCs w:val="24"/>
          <w:u w:val="none"/>
          <w:lang w:val="bg-BG" w:eastAsia="en-US"/>
        </w:rPr>
      </w:pPr>
      <w:r w:rsidRPr="00E23707">
        <w:rPr>
          <w:b/>
          <w:sz w:val="24"/>
          <w:szCs w:val="24"/>
          <w:u w:val="none"/>
          <w:lang w:val="bg-BG" w:eastAsia="en-US"/>
        </w:rPr>
        <w:t>Д О Г О В О Р</w:t>
      </w:r>
    </w:p>
    <w:p w:rsidR="00E23707" w:rsidRDefault="00E23707" w:rsidP="00E23707">
      <w:pPr>
        <w:spacing w:before="120" w:after="120" w:line="360" w:lineRule="auto"/>
        <w:jc w:val="center"/>
        <w:rPr>
          <w:sz w:val="24"/>
          <w:szCs w:val="24"/>
          <w:u w:val="none"/>
          <w:lang w:val="bg-BG"/>
        </w:rPr>
      </w:pPr>
      <w:r w:rsidRPr="00E23707">
        <w:rPr>
          <w:noProof/>
          <w:sz w:val="24"/>
          <w:szCs w:val="24"/>
          <w:u w:val="none"/>
          <w:lang w:val="bg-BG"/>
        </w:rPr>
        <w:t>№____</w:t>
      </w:r>
      <w:r w:rsidRPr="00E23707">
        <w:rPr>
          <w:noProof/>
          <w:sz w:val="24"/>
          <w:szCs w:val="24"/>
          <w:u w:val="none"/>
          <w:lang w:val="en-US"/>
        </w:rPr>
        <w:t>__</w:t>
      </w:r>
      <w:r w:rsidRPr="00E23707">
        <w:rPr>
          <w:noProof/>
          <w:sz w:val="24"/>
          <w:szCs w:val="24"/>
          <w:u w:val="none"/>
          <w:lang w:val="bg-BG"/>
        </w:rPr>
        <w:t>__/_____________</w:t>
      </w:r>
      <w:r w:rsidRPr="00E23707">
        <w:rPr>
          <w:sz w:val="24"/>
          <w:szCs w:val="24"/>
          <w:u w:val="none"/>
          <w:lang w:val="bg-BG"/>
        </w:rPr>
        <w:t xml:space="preserve"> г.</w:t>
      </w:r>
    </w:p>
    <w:p w:rsidR="000538DC" w:rsidRPr="00E23707" w:rsidRDefault="000538DC" w:rsidP="00E23707">
      <w:pPr>
        <w:spacing w:before="120" w:after="120" w:line="360" w:lineRule="auto"/>
        <w:jc w:val="center"/>
        <w:rPr>
          <w:sz w:val="24"/>
          <w:szCs w:val="24"/>
          <w:u w:val="none"/>
          <w:lang w:val="bg-BG"/>
        </w:rPr>
      </w:pPr>
    </w:p>
    <w:p w:rsidR="00E23707" w:rsidRPr="00E23707" w:rsidRDefault="00E23707" w:rsidP="00E23707">
      <w:pPr>
        <w:spacing w:before="120" w:after="120" w:line="360" w:lineRule="auto"/>
        <w:jc w:val="both"/>
        <w:outlineLvl w:val="0"/>
        <w:rPr>
          <w:sz w:val="24"/>
          <w:szCs w:val="24"/>
          <w:u w:val="none"/>
          <w:lang w:val="bg-BG"/>
        </w:rPr>
      </w:pPr>
      <w:r w:rsidRPr="00E23707">
        <w:rPr>
          <w:b/>
          <w:sz w:val="24"/>
          <w:szCs w:val="24"/>
          <w:u w:val="none"/>
          <w:lang w:val="bg-BG"/>
        </w:rPr>
        <w:t xml:space="preserve">МИНИСТЕРСТВО НА ИНВЕСТИЦИОННОТО ПРОЕКТИРАНЕ (МИП), </w:t>
      </w:r>
      <w:r w:rsidRPr="00E23707">
        <w:rPr>
          <w:sz w:val="24"/>
          <w:szCs w:val="24"/>
          <w:u w:val="none"/>
          <w:lang w:val="bg-BG"/>
        </w:rPr>
        <w:t xml:space="preserve">със седалище и адрес на управление: гр.  София,  ул. „Съборна“ № 1,  БУЛСТАТ 176556958, представлявано от Красимира Нечева – началник на политическия кабинет </w:t>
      </w:r>
      <w:r w:rsidRPr="00E23707">
        <w:rPr>
          <w:sz w:val="24"/>
          <w:szCs w:val="24"/>
          <w:u w:val="none"/>
          <w:lang w:val="en-US"/>
        </w:rPr>
        <w:t>(</w:t>
      </w:r>
      <w:r w:rsidRPr="00E23707">
        <w:rPr>
          <w:sz w:val="24"/>
          <w:szCs w:val="24"/>
          <w:u w:val="none"/>
          <w:lang w:val="bg-BG"/>
        </w:rPr>
        <w:t>възложител съгласно заповед № РД-01-249/13.08.2014г.</w:t>
      </w:r>
      <w:r w:rsidRPr="00E23707">
        <w:rPr>
          <w:sz w:val="24"/>
          <w:szCs w:val="24"/>
          <w:u w:val="none"/>
          <w:lang w:val="en-US"/>
        </w:rPr>
        <w:t>)</w:t>
      </w:r>
      <w:r w:rsidRPr="00E23707">
        <w:rPr>
          <w:b/>
          <w:sz w:val="24"/>
          <w:szCs w:val="24"/>
          <w:u w:val="none"/>
          <w:lang w:val="bg-BG"/>
        </w:rPr>
        <w:t xml:space="preserve"> </w:t>
      </w:r>
      <w:r w:rsidRPr="00E23707">
        <w:rPr>
          <w:sz w:val="24"/>
          <w:szCs w:val="24"/>
          <w:u w:val="none"/>
          <w:lang w:val="bg-BG"/>
        </w:rPr>
        <w:t xml:space="preserve">наричан по-долу </w:t>
      </w:r>
      <w:r w:rsidRPr="00E23707">
        <w:rPr>
          <w:b/>
          <w:sz w:val="24"/>
          <w:szCs w:val="24"/>
          <w:u w:val="none"/>
          <w:lang w:val="bg-BG"/>
        </w:rPr>
        <w:t>ВЪЗЛОЖИТЕЛ</w:t>
      </w:r>
      <w:r w:rsidRPr="00E23707">
        <w:rPr>
          <w:sz w:val="24"/>
          <w:szCs w:val="24"/>
          <w:u w:val="none"/>
          <w:lang w:val="bg-BG"/>
        </w:rPr>
        <w:t>, от една страна</w:t>
      </w:r>
    </w:p>
    <w:p w:rsidR="00E23707" w:rsidRPr="00E23707" w:rsidRDefault="00E23707" w:rsidP="00E23707">
      <w:pPr>
        <w:spacing w:before="120" w:after="120" w:line="360" w:lineRule="auto"/>
        <w:jc w:val="both"/>
        <w:outlineLvl w:val="0"/>
        <w:rPr>
          <w:sz w:val="24"/>
          <w:szCs w:val="24"/>
          <w:u w:val="none"/>
          <w:lang w:val="bg-BG"/>
        </w:rPr>
      </w:pPr>
      <w:r w:rsidRPr="00E23707">
        <w:rPr>
          <w:sz w:val="24"/>
          <w:szCs w:val="24"/>
          <w:u w:val="none"/>
          <w:lang w:val="bg-BG"/>
        </w:rPr>
        <w:t xml:space="preserve">и </w:t>
      </w:r>
    </w:p>
    <w:p w:rsidR="00E23707" w:rsidRPr="00E062F5" w:rsidRDefault="00E23707" w:rsidP="00E062F5">
      <w:pPr>
        <w:spacing w:before="120" w:after="120" w:line="360" w:lineRule="auto"/>
        <w:jc w:val="both"/>
        <w:outlineLvl w:val="0"/>
        <w:rPr>
          <w:sz w:val="24"/>
          <w:szCs w:val="24"/>
          <w:u w:val="none"/>
          <w:lang w:val="bg-BG"/>
        </w:rPr>
      </w:pPr>
      <w:r w:rsidRPr="00E23707">
        <w:rPr>
          <w:b/>
          <w:sz w:val="24"/>
          <w:szCs w:val="24"/>
          <w:u w:val="none"/>
          <w:lang w:val="bg-BG"/>
        </w:rPr>
        <w:t xml:space="preserve"> „</w:t>
      </w:r>
      <w:r w:rsidR="001F4000" w:rsidRPr="001F4000">
        <w:rPr>
          <w:b/>
          <w:sz w:val="24"/>
          <w:szCs w:val="24"/>
          <w:u w:val="none"/>
          <w:lang w:val="bg-BG"/>
        </w:rPr>
        <w:t>ДАЯ РАЙЗИНГ“ ЕООД</w:t>
      </w:r>
      <w:r w:rsidRPr="00E23707">
        <w:rPr>
          <w:b/>
          <w:bCs/>
          <w:sz w:val="24"/>
          <w:szCs w:val="24"/>
          <w:u w:val="none"/>
          <w:lang w:val="bg-BG"/>
        </w:rPr>
        <w:t>,</w:t>
      </w:r>
      <w:r w:rsidRPr="00E23707">
        <w:rPr>
          <w:sz w:val="24"/>
          <w:szCs w:val="24"/>
          <w:u w:val="none"/>
          <w:lang w:val="bg-BG"/>
        </w:rPr>
        <w:t xml:space="preserve"> със седалище и адрес на управление: гр. </w:t>
      </w:r>
      <w:r w:rsidR="00E062F5">
        <w:rPr>
          <w:sz w:val="24"/>
          <w:szCs w:val="24"/>
          <w:u w:val="none"/>
          <w:lang w:val="bg-BG"/>
        </w:rPr>
        <w:t>Русе,</w:t>
      </w:r>
      <w:r w:rsidR="00282563">
        <w:rPr>
          <w:sz w:val="24"/>
          <w:szCs w:val="24"/>
          <w:u w:val="none"/>
          <w:lang w:val="bg-BG"/>
        </w:rPr>
        <w:t xml:space="preserve"> </w:t>
      </w:r>
      <w:r w:rsidR="00E062F5" w:rsidRPr="00E062F5">
        <w:rPr>
          <w:sz w:val="24"/>
          <w:szCs w:val="24"/>
          <w:u w:val="none"/>
          <w:lang w:val="bg-BG"/>
        </w:rPr>
        <w:t>ул. „Райко Даскалов“ №</w:t>
      </w:r>
      <w:r w:rsidR="00282563">
        <w:rPr>
          <w:sz w:val="24"/>
          <w:szCs w:val="24"/>
          <w:u w:val="none"/>
          <w:lang w:val="bg-BG"/>
        </w:rPr>
        <w:t xml:space="preserve"> </w:t>
      </w:r>
      <w:r w:rsidR="00E062F5" w:rsidRPr="00E062F5">
        <w:rPr>
          <w:sz w:val="24"/>
          <w:szCs w:val="24"/>
          <w:u w:val="none"/>
          <w:lang w:val="bg-BG"/>
        </w:rPr>
        <w:t>26</w:t>
      </w:r>
      <w:r w:rsidRPr="00E23707">
        <w:rPr>
          <w:sz w:val="24"/>
          <w:szCs w:val="24"/>
          <w:u w:val="none"/>
          <w:lang w:val="bg-BG"/>
        </w:rPr>
        <w:t xml:space="preserve">, ЕИК </w:t>
      </w:r>
      <w:r w:rsidR="00282563">
        <w:rPr>
          <w:sz w:val="24"/>
          <w:szCs w:val="24"/>
          <w:u w:val="none"/>
          <w:lang w:val="bg-BG"/>
        </w:rPr>
        <w:t>202860029</w:t>
      </w:r>
      <w:r w:rsidRPr="00E23707">
        <w:rPr>
          <w:sz w:val="24"/>
          <w:szCs w:val="24"/>
          <w:u w:val="none"/>
          <w:lang w:val="bg-BG"/>
        </w:rPr>
        <w:t xml:space="preserve">, представлявано от </w:t>
      </w:r>
      <w:r w:rsidR="003E3EE5">
        <w:rPr>
          <w:bCs/>
          <w:sz w:val="24"/>
          <w:szCs w:val="24"/>
          <w:u w:val="none"/>
          <w:lang w:val="bg-BG"/>
        </w:rPr>
        <w:t>Яцек Илиев Янков</w:t>
      </w:r>
      <w:r w:rsidRPr="00E23707">
        <w:rPr>
          <w:bCs/>
          <w:sz w:val="24"/>
          <w:szCs w:val="24"/>
          <w:u w:val="none"/>
          <w:lang w:val="bg-BG"/>
        </w:rPr>
        <w:t xml:space="preserve"> – управител,</w:t>
      </w:r>
      <w:r w:rsidRPr="00E23707">
        <w:rPr>
          <w:sz w:val="24"/>
          <w:szCs w:val="24"/>
          <w:u w:val="none"/>
          <w:lang w:val="bg-BG"/>
        </w:rPr>
        <w:t xml:space="preserve"> наричано по-долу </w:t>
      </w:r>
      <w:r w:rsidRPr="00E23707">
        <w:rPr>
          <w:b/>
          <w:bCs/>
          <w:sz w:val="24"/>
          <w:szCs w:val="24"/>
          <w:u w:val="none"/>
          <w:lang w:val="bg-BG"/>
        </w:rPr>
        <w:t>ИЗПЪЛНИТЕЛ</w:t>
      </w:r>
      <w:r w:rsidRPr="00E23707">
        <w:rPr>
          <w:sz w:val="24"/>
          <w:szCs w:val="24"/>
          <w:u w:val="none"/>
          <w:lang w:val="bg-BG"/>
        </w:rPr>
        <w:t xml:space="preserve">, от друга страна, </w:t>
      </w:r>
      <w:r w:rsidRPr="00E23707">
        <w:rPr>
          <w:color w:val="auto"/>
          <w:sz w:val="24"/>
          <w:szCs w:val="24"/>
          <w:u w:val="none"/>
          <w:lang w:val="bg-BG"/>
        </w:rPr>
        <w:t>се сключи настоящият договор за следното: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ПРЕДМЕТ НА ДОГОВОРА</w:t>
      </w:r>
    </w:p>
    <w:p w:rsidR="00E23707" w:rsidRPr="00C73212" w:rsidRDefault="00E23707" w:rsidP="00C73212">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C73212">
        <w:rPr>
          <w:rFonts w:eastAsia="SimSun"/>
          <w:b/>
          <w:color w:val="auto"/>
          <w:sz w:val="24"/>
          <w:szCs w:val="24"/>
          <w:u w:val="none"/>
          <w:lang w:val="bg-BG" w:eastAsia="zh-CN"/>
        </w:rPr>
        <w:t>ВЪЗЛОЖИТЕЛЯТ</w:t>
      </w:r>
      <w:r w:rsidRPr="00C73212">
        <w:rPr>
          <w:rFonts w:eastAsia="SimSun"/>
          <w:color w:val="auto"/>
          <w:sz w:val="24"/>
          <w:szCs w:val="24"/>
          <w:u w:val="none"/>
          <w:lang w:val="bg-BG" w:eastAsia="zh-CN"/>
        </w:rPr>
        <w:t xml:space="preserve"> </w:t>
      </w:r>
      <w:r w:rsidRPr="00C73212">
        <w:rPr>
          <w:bCs/>
          <w:color w:val="auto"/>
          <w:sz w:val="24"/>
          <w:szCs w:val="24"/>
          <w:u w:val="none"/>
          <w:lang w:val="bg-BG" w:eastAsia="en-US"/>
        </w:rPr>
        <w:t>възлага</w:t>
      </w:r>
      <w:r w:rsidRPr="00C73212">
        <w:rPr>
          <w:rFonts w:eastAsia="SimSun"/>
          <w:color w:val="auto"/>
          <w:sz w:val="24"/>
          <w:szCs w:val="24"/>
          <w:u w:val="none"/>
          <w:lang w:val="bg-BG" w:eastAsia="zh-CN"/>
        </w:rPr>
        <w:t xml:space="preserve">, а </w:t>
      </w:r>
      <w:r w:rsidRPr="00C73212">
        <w:rPr>
          <w:rFonts w:eastAsia="SimSun"/>
          <w:b/>
          <w:color w:val="auto"/>
          <w:sz w:val="24"/>
          <w:szCs w:val="24"/>
          <w:u w:val="none"/>
          <w:lang w:val="bg-BG" w:eastAsia="zh-CN"/>
        </w:rPr>
        <w:t>ИЗПЪЛНИТЕЛЯТ</w:t>
      </w:r>
      <w:r w:rsidRPr="00C73212">
        <w:rPr>
          <w:rFonts w:eastAsia="SimSun"/>
          <w:color w:val="auto"/>
          <w:sz w:val="24"/>
          <w:szCs w:val="24"/>
          <w:u w:val="none"/>
          <w:lang w:val="bg-BG" w:eastAsia="zh-CN"/>
        </w:rPr>
        <w:t xml:space="preserve"> приема да извърши срещу възнаграждение авторски надзор по смисъла на Закона за устройство на територията (ЗУТ) и действащите подзаконови нормативни актове за всички части на техническия проект по време на строителните и монтажните работи, изпълнявани на обект </w:t>
      </w:r>
      <w:r w:rsidRPr="00C73212">
        <w:rPr>
          <w:rFonts w:eastAsia="SimSun"/>
          <w:b/>
          <w:color w:val="auto"/>
          <w:sz w:val="24"/>
          <w:szCs w:val="24"/>
          <w:u w:val="none"/>
          <w:lang w:val="bg-BG" w:eastAsia="zh-CN"/>
        </w:rPr>
        <w:t>„</w:t>
      </w:r>
      <w:r w:rsidR="00643A2D" w:rsidRPr="00C73212">
        <w:rPr>
          <w:rFonts w:eastAsia="SimSun"/>
          <w:b/>
          <w:color w:val="auto"/>
          <w:sz w:val="24"/>
          <w:szCs w:val="24"/>
          <w:u w:val="none"/>
          <w:lang w:val="bg-BG" w:eastAsia="zh-CN"/>
        </w:rPr>
        <w:t xml:space="preserve">Благоустрояване на централна част по ул. „Централна” и прилежаща територия, включваща част от кв.1, УПИ ІІ-796; кв.4, УПИ І-739; кв.7, УПИ ХV-740 в с. Щръклево, община Иваново, област Русе </w:t>
      </w:r>
      <w:r w:rsidRPr="00C73212">
        <w:rPr>
          <w:rFonts w:eastAsia="SimSun"/>
          <w:b/>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r w:rsidRPr="00E23707">
        <w:rPr>
          <w:bCs/>
          <w:color w:val="auto"/>
          <w:sz w:val="24"/>
          <w:szCs w:val="24"/>
          <w:u w:val="none"/>
          <w:lang w:val="bg-BG" w:eastAsia="en-US"/>
        </w:rPr>
        <w:t xml:space="preserve">Авторски </w:t>
      </w:r>
      <w:r w:rsidRPr="00E23707">
        <w:rPr>
          <w:color w:val="auto"/>
          <w:sz w:val="24"/>
          <w:szCs w:val="24"/>
          <w:u w:val="none"/>
          <w:lang w:val="bg-BG" w:eastAsia="en-US"/>
        </w:rPr>
        <w:t>надзор</w:t>
      </w:r>
      <w:r w:rsidRPr="00E23707">
        <w:rPr>
          <w:bCs/>
          <w:color w:val="auto"/>
          <w:sz w:val="24"/>
          <w:szCs w:val="24"/>
          <w:u w:val="none"/>
          <w:lang w:val="bg-BG" w:eastAsia="en-US"/>
        </w:rPr>
        <w:t xml:space="preserve"> по чл. 1 ще се осъществява чрез квалифицирани лица посочени в офертата на участника, в рамките на посочената в този договор цена и в съответствие с нормативните и технически изисквания за конкретния вид работи и съобразно клаузите на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СРОК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Срокът</w:t>
      </w:r>
      <w:r w:rsidRPr="00E23707">
        <w:rPr>
          <w:color w:val="auto"/>
          <w:sz w:val="24"/>
          <w:szCs w:val="24"/>
          <w:u w:val="none"/>
          <w:lang w:val="bg-BG" w:eastAsia="en-US"/>
        </w:rPr>
        <w:t xml:space="preserve"> за изпълнение на предмета на договора е от датата на подписване на Протокол – образец 2а за откриване на строителна площадка и определяне на строителна линия и ниво за строежи на техническата инфраструктура до въвеждане на строежа в експлоатация.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При изричен или мълчалив отказ за изпълнение от страна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да изпълни указанията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в определен срок,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има право да възложи всички или част от работите по този договор на друг за сметка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295D0C" w:rsidRDefault="00E23707" w:rsidP="00DA7249">
      <w:pPr>
        <w:widowControl w:val="0"/>
        <w:numPr>
          <w:ilvl w:val="0"/>
          <w:numId w:val="3"/>
        </w:numPr>
        <w:tabs>
          <w:tab w:val="left" w:pos="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В случая по чл. 4 от настоящия договор се счита, че </w:t>
      </w:r>
      <w:r w:rsidRPr="00295D0C">
        <w:rPr>
          <w:rFonts w:eastAsia="SimSun"/>
          <w:b/>
          <w:color w:val="auto"/>
          <w:sz w:val="24"/>
          <w:szCs w:val="24"/>
          <w:u w:val="none"/>
          <w:lang w:val="bg-BG" w:eastAsia="zh-CN"/>
        </w:rPr>
        <w:t>ИЗПЪЛНИТЕЛЯТ</w:t>
      </w:r>
      <w:r w:rsidRPr="00295D0C">
        <w:rPr>
          <w:rFonts w:eastAsia="SimSun"/>
          <w:color w:val="auto"/>
          <w:sz w:val="24"/>
          <w:szCs w:val="24"/>
          <w:u w:val="none"/>
          <w:lang w:val="bg-BG" w:eastAsia="zh-CN"/>
        </w:rPr>
        <w:t xml:space="preserve"> е съгласен да предостави правата върху проект на обект: </w:t>
      </w:r>
      <w:r w:rsidR="00DA7249" w:rsidRPr="00295D0C">
        <w:rPr>
          <w:rFonts w:eastAsia="SimSun"/>
          <w:color w:val="auto"/>
          <w:sz w:val="24"/>
          <w:szCs w:val="24"/>
          <w:u w:val="none"/>
          <w:lang w:val="bg-BG" w:eastAsia="zh-CN"/>
        </w:rPr>
        <w:t>„Благоустрояване на централна част по ул. „Централна” и прилежаща територия, включваща част от кв.1, УПИ ІІ-796; кв.4, УПИ І-739; кв.7, УПИ ХV-740 в с. Щръкле</w:t>
      </w:r>
      <w:r w:rsidR="009B089E" w:rsidRPr="00295D0C">
        <w:rPr>
          <w:rFonts w:eastAsia="SimSun"/>
          <w:color w:val="auto"/>
          <w:sz w:val="24"/>
          <w:szCs w:val="24"/>
          <w:u w:val="none"/>
          <w:lang w:val="bg-BG" w:eastAsia="zh-CN"/>
        </w:rPr>
        <w:t>во, община Иваново, област Русе</w:t>
      </w:r>
      <w:r w:rsidRPr="00295D0C">
        <w:rPr>
          <w:b/>
          <w:bCs/>
          <w:color w:val="auto"/>
          <w:sz w:val="24"/>
          <w:szCs w:val="24"/>
          <w:u w:val="none"/>
          <w:lang w:val="bg-BG" w:eastAsia="en-US"/>
        </w:rPr>
        <w:t>”</w:t>
      </w:r>
      <w:r w:rsidRPr="00295D0C">
        <w:rPr>
          <w:bCs/>
          <w:color w:val="auto"/>
          <w:sz w:val="24"/>
          <w:szCs w:val="24"/>
          <w:u w:val="none"/>
          <w:lang w:val="bg-BG" w:eastAsia="en-US"/>
        </w:rPr>
        <w:t xml:space="preserve">, с което напълно погасява задълженията си към </w:t>
      </w:r>
      <w:r w:rsidRPr="00295D0C">
        <w:rPr>
          <w:rFonts w:eastAsia="SimSun"/>
          <w:b/>
          <w:color w:val="auto"/>
          <w:sz w:val="24"/>
          <w:szCs w:val="24"/>
          <w:u w:val="none"/>
          <w:lang w:val="bg-BG" w:eastAsia="zh-CN"/>
        </w:rPr>
        <w:t>ВЪЗЛОЖИТЕЛЯ</w:t>
      </w:r>
      <w:r w:rsidRPr="00295D0C">
        <w:rPr>
          <w:rFonts w:eastAsia="SimSun"/>
          <w:color w:val="auto"/>
          <w:sz w:val="24"/>
          <w:szCs w:val="24"/>
          <w:u w:val="none"/>
          <w:lang w:val="bg-BG" w:eastAsia="zh-CN"/>
        </w:rPr>
        <w:t xml:space="preserve"> по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КАЧЕСТВО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се задължава да изпълни възложената му поръчка съгласно изискванията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като изпълнението е с добро качество, полагайки грижата на добър търговец при изпълнение на своите задължения, посочени в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ЦЕНА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bookmarkStart w:id="1" w:name="_Ref400100349"/>
      <w:r w:rsidRPr="00E23707">
        <w:rPr>
          <w:bCs/>
          <w:color w:val="auto"/>
          <w:sz w:val="24"/>
          <w:szCs w:val="24"/>
          <w:u w:val="none"/>
          <w:lang w:val="bg-BG" w:eastAsia="en-US"/>
        </w:rPr>
        <w:t xml:space="preserve">За извършване на авторски надзор,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изплаща на </w:t>
      </w:r>
      <w:r w:rsidRPr="00E23707">
        <w:rPr>
          <w:rFonts w:eastAsia="SimSun"/>
          <w:b/>
          <w:color w:val="auto"/>
          <w:sz w:val="24"/>
          <w:szCs w:val="24"/>
          <w:u w:val="none"/>
          <w:lang w:val="bg-BG" w:eastAsia="zh-CN"/>
        </w:rPr>
        <w:t xml:space="preserve">ИЗПЪЛНИТЕЛЯ </w:t>
      </w:r>
      <w:r w:rsidRPr="00E23707">
        <w:rPr>
          <w:rFonts w:eastAsia="SimSun"/>
          <w:color w:val="auto"/>
          <w:sz w:val="24"/>
          <w:szCs w:val="24"/>
          <w:u w:val="none"/>
          <w:lang w:val="bg-BG" w:eastAsia="zh-CN"/>
        </w:rPr>
        <w:t xml:space="preserve">възнаграждение за действително вложено време за осъществяване на авторски надзор на обекта при единична часова ставка в размер на ………….. лв./ч.ч. (словом) лв./ч.ч. без ДДС, за проектант с пълна проектантска правоспособност, но не повече от общата стойност на услугата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_Ref400102662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10</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w:t>
      </w:r>
      <w:bookmarkEnd w:id="1"/>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Времето за упражняване на авторски надзор  включва и времето за пътуване от мястото на постоянна работа на Изпълнителя до обекта и обратно.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Единичната часова ставка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_Ref400100349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7</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 xml:space="preserve"> остава непроменена за целия период на изпълнение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bookmarkStart w:id="2" w:name="_Ref400102662"/>
      <w:r w:rsidRPr="00E23707">
        <w:rPr>
          <w:rFonts w:eastAsia="SimSun"/>
          <w:color w:val="auto"/>
          <w:sz w:val="24"/>
          <w:szCs w:val="24"/>
          <w:u w:val="none"/>
          <w:lang w:val="bg-BG" w:eastAsia="zh-CN"/>
        </w:rPr>
        <w:t xml:space="preserve">Възнаграждението, дължимо от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е в размер на ………………………….(словом) лева без ДДС, определени като обща стойност на услугата по настоящия договор.</w:t>
      </w:r>
      <w:bookmarkEnd w:id="2"/>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Цената за изпълнение на договора няма да бъде променяна при никакви обстоятелства, включително и при изменение на инвестиционния проект, с изключение на случаите, предвидени в настоящия договор и Законовите разпоредби.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потвърждава, че цената за изпълнение на договора е единственото възнаграждение за изпълнение на дейностите по договора и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не дължи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каквито и да било други суми.</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НАЧИН НА ПЛАЩАНЕ</w:t>
      </w:r>
    </w:p>
    <w:p w:rsidR="00E23707" w:rsidRPr="00E23707" w:rsidRDefault="00E23707" w:rsidP="00E23707">
      <w:pPr>
        <w:widowControl w:val="0"/>
        <w:numPr>
          <w:ilvl w:val="0"/>
          <w:numId w:val="3"/>
        </w:numPr>
        <w:tabs>
          <w:tab w:val="left" w:pos="90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Разплащането</w:t>
      </w:r>
      <w:r w:rsidRPr="00E23707">
        <w:rPr>
          <w:color w:val="auto"/>
          <w:sz w:val="24"/>
          <w:szCs w:val="24"/>
          <w:u w:val="none"/>
          <w:lang w:val="bg-BG" w:eastAsia="en-US"/>
        </w:rPr>
        <w:t xml:space="preserve"> на авторския надзор се извършва след установяване на годността за ползване на строежа, на база единична часова ставка и вложено време и след представяне на следните документи:</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Отчет за действително вложено време за упражняване на авторски надзор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Искане за плащане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Акт за заплащане на авторски надзор по приложен образец.</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pacing w:val="-4"/>
          <w:sz w:val="24"/>
          <w:szCs w:val="24"/>
          <w:u w:val="none"/>
          <w:lang w:val="bg-BG" w:eastAsia="en-US"/>
        </w:rPr>
      </w:pPr>
      <w:r w:rsidRPr="00E23707">
        <w:rPr>
          <w:color w:val="auto"/>
          <w:spacing w:val="2"/>
          <w:sz w:val="24"/>
          <w:szCs w:val="24"/>
          <w:u w:val="none"/>
          <w:lang w:val="bg-BG" w:eastAsia="en-US"/>
        </w:rPr>
        <w:t xml:space="preserve">В </w:t>
      </w:r>
      <w:r w:rsidRPr="00E23707">
        <w:rPr>
          <w:rFonts w:eastAsia="SimSun"/>
          <w:color w:val="auto"/>
          <w:sz w:val="24"/>
          <w:szCs w:val="24"/>
          <w:u w:val="none"/>
          <w:lang w:val="bg-BG" w:eastAsia="zh-CN"/>
        </w:rPr>
        <w:t>цената</w:t>
      </w:r>
      <w:r w:rsidRPr="00E23707">
        <w:rPr>
          <w:color w:val="auto"/>
          <w:spacing w:val="2"/>
          <w:sz w:val="24"/>
          <w:szCs w:val="24"/>
          <w:u w:val="none"/>
          <w:lang w:val="bg-BG" w:eastAsia="en-US"/>
        </w:rPr>
        <w:t xml:space="preserve"> по </w:t>
      </w:r>
      <w:r w:rsidRPr="00E23707">
        <w:rPr>
          <w:rFonts w:eastAsia="SimSun"/>
          <w:color w:val="auto"/>
          <w:sz w:val="24"/>
          <w:szCs w:val="24"/>
          <w:u w:val="none"/>
          <w:lang w:val="bg-BG" w:eastAsia="zh-CN"/>
        </w:rPr>
        <w:t>чл. 10</w:t>
      </w:r>
      <w:r w:rsidRPr="00E23707">
        <w:rPr>
          <w:color w:val="auto"/>
          <w:spacing w:val="10"/>
          <w:sz w:val="24"/>
          <w:szCs w:val="24"/>
          <w:u w:val="none"/>
          <w:lang w:val="bg-BG" w:eastAsia="en-US"/>
        </w:rPr>
        <w:t xml:space="preserve">. </w:t>
      </w:r>
      <w:r w:rsidRPr="00E23707">
        <w:rPr>
          <w:color w:val="auto"/>
          <w:spacing w:val="2"/>
          <w:sz w:val="24"/>
          <w:szCs w:val="24"/>
          <w:u w:val="none"/>
          <w:lang w:val="bg-BG" w:eastAsia="en-US"/>
        </w:rPr>
        <w:t xml:space="preserve">не е включен ДДС, който се начислява допълнително и се </w:t>
      </w:r>
      <w:r w:rsidRPr="00E23707">
        <w:rPr>
          <w:color w:val="auto"/>
          <w:spacing w:val="-4"/>
          <w:sz w:val="24"/>
          <w:szCs w:val="24"/>
          <w:u w:val="none"/>
          <w:lang w:val="bg-BG" w:eastAsia="en-US"/>
        </w:rPr>
        <w:t xml:space="preserve">заплаща от </w:t>
      </w:r>
      <w:r w:rsidRPr="00E23707">
        <w:rPr>
          <w:b/>
          <w:color w:val="auto"/>
          <w:spacing w:val="-4"/>
          <w:sz w:val="24"/>
          <w:szCs w:val="24"/>
          <w:u w:val="none"/>
          <w:lang w:val="bg-BG" w:eastAsia="en-US"/>
        </w:rPr>
        <w:t>ВЪЗЛОЖИТЕЛЯ</w:t>
      </w:r>
      <w:r w:rsidRPr="00E23707">
        <w:rPr>
          <w:b/>
          <w:bCs/>
          <w:color w:val="auto"/>
          <w:spacing w:val="-4"/>
          <w:sz w:val="24"/>
          <w:szCs w:val="24"/>
          <w:u w:val="none"/>
          <w:lang w:val="bg-BG" w:eastAsia="en-US"/>
        </w:rPr>
        <w:t xml:space="preserve"> </w:t>
      </w:r>
      <w:r w:rsidRPr="00E23707">
        <w:rPr>
          <w:color w:val="auto"/>
          <w:spacing w:val="-4"/>
          <w:sz w:val="24"/>
          <w:szCs w:val="24"/>
          <w:u w:val="none"/>
          <w:lang w:val="bg-BG" w:eastAsia="en-US"/>
        </w:rPr>
        <w:t>при извършване на плащанията по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Дължимите</w:t>
      </w:r>
      <w:r w:rsidRPr="00E23707">
        <w:rPr>
          <w:color w:val="auto"/>
          <w:sz w:val="24"/>
          <w:szCs w:val="24"/>
          <w:u w:val="none"/>
          <w:lang w:val="bg-BG" w:eastAsia="en-US"/>
        </w:rPr>
        <w:t xml:space="preserve"> плащания се извършват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в срок </w:t>
      </w:r>
      <w:r w:rsidRPr="00E23707">
        <w:rPr>
          <w:color w:val="auto"/>
          <w:spacing w:val="2"/>
          <w:sz w:val="24"/>
          <w:szCs w:val="24"/>
          <w:u w:val="none"/>
          <w:lang w:val="bg-BG" w:eastAsia="en-US"/>
        </w:rPr>
        <w:t>до 20 (двадесет) работни дни</w:t>
      </w:r>
      <w:r w:rsidRPr="00E23707">
        <w:rPr>
          <w:color w:val="auto"/>
          <w:sz w:val="24"/>
          <w:szCs w:val="24"/>
          <w:u w:val="none"/>
          <w:lang w:val="bg-BG" w:eastAsia="en-US"/>
        </w:rPr>
        <w:t xml:space="preserve"> от представянето на оригинална фактура, издадена от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и одобрени отчетни документи за упражнен авторски надзор.</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Плащанията</w:t>
      </w:r>
      <w:r w:rsidRPr="00E23707">
        <w:rPr>
          <w:color w:val="auto"/>
          <w:sz w:val="24"/>
          <w:szCs w:val="24"/>
          <w:u w:val="none"/>
          <w:lang w:val="bg-BG" w:eastAsia="en-US"/>
        </w:rPr>
        <w:t xml:space="preserve"> се извършват с платежно нареждане по банкова сметка на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при:</w:t>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Банка: …………………………</w:t>
      </w:r>
    </w:p>
    <w:p w:rsidR="00E23707" w:rsidRPr="00E23707" w:rsidRDefault="00E23707" w:rsidP="00E23707">
      <w:pPr>
        <w:tabs>
          <w:tab w:val="left" w:pos="3810"/>
        </w:tabs>
        <w:spacing w:before="120" w:after="120" w:line="360" w:lineRule="auto"/>
        <w:ind w:firstLine="708"/>
        <w:jc w:val="both"/>
        <w:rPr>
          <w:color w:val="auto"/>
          <w:sz w:val="24"/>
          <w:szCs w:val="24"/>
          <w:u w:val="none"/>
          <w:lang w:val="bg-BG"/>
        </w:rPr>
      </w:pPr>
      <w:r w:rsidRPr="00E23707">
        <w:rPr>
          <w:color w:val="auto"/>
          <w:sz w:val="24"/>
          <w:szCs w:val="24"/>
          <w:u w:val="none"/>
          <w:lang w:val="bg-BG"/>
        </w:rPr>
        <w:t>IBAN ……………………………</w:t>
      </w:r>
      <w:r w:rsidRPr="00E23707">
        <w:rPr>
          <w:color w:val="auto"/>
          <w:sz w:val="24"/>
          <w:szCs w:val="24"/>
          <w:u w:val="none"/>
          <w:lang w:val="bg-BG"/>
        </w:rPr>
        <w:tab/>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BIC: …………………….……….</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ИЗПЪЛНИТЕЛЯ</w:t>
      </w:r>
    </w:p>
    <w:p w:rsidR="00E23707" w:rsidRPr="00E23707" w:rsidRDefault="00E23707" w:rsidP="00E23707">
      <w:pPr>
        <w:keepNext/>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е </w:t>
      </w:r>
      <w:r w:rsidRPr="00E23707">
        <w:rPr>
          <w:rFonts w:eastAsia="SimSun"/>
          <w:color w:val="auto"/>
          <w:sz w:val="24"/>
          <w:szCs w:val="24"/>
          <w:u w:val="none"/>
          <w:lang w:val="bg-BG" w:eastAsia="zh-CN"/>
        </w:rPr>
        <w:t>длъжен</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изпълни</w:t>
      </w:r>
      <w:r w:rsidRPr="00E23707">
        <w:rPr>
          <w:color w:val="auto"/>
          <w:sz w:val="24"/>
          <w:szCs w:val="24"/>
          <w:u w:val="none"/>
          <w:lang w:val="bg-BG" w:eastAsia="en-US"/>
        </w:rPr>
        <w:t xml:space="preserve"> предмета на Договора качествено, в уговорените срокове и при спазване на всички други условия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предоставя</w:t>
      </w:r>
      <w:r w:rsidRPr="00E23707">
        <w:rPr>
          <w:color w:val="auto"/>
          <w:sz w:val="24"/>
          <w:szCs w:val="24"/>
          <w:u w:val="none"/>
          <w:lang w:val="bg-BG" w:eastAsia="en-US"/>
        </w:rPr>
        <w:t xml:space="preserve"> исканата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информация за хода на изпълнението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дава възможност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да проверява изпълнението на предмета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упражнява в съответствие с чл. 162, ал. 2 от ЗУТ авторски надзор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участва при съставянето на всички актове и протоколи по време на строителството, необходими съгласно Наредба № 3 от 2003 г. за съставяне на актове и протоколи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отстрани за своя сметка всички скрити пропуски и грешки на разработения от него инвестиционен проект, установени в хода на изпълнение на строителните и монтажните работи на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завери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е застрахован в съответствие с чл. 171, ал. 1 от ЗУТ за имуществена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При проверки на място (на строежа) от страна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w:t>
      </w:r>
      <w:r w:rsidRPr="00E23707">
        <w:rPr>
          <w:b/>
          <w:color w:val="auto"/>
          <w:sz w:val="24"/>
          <w:szCs w:val="24"/>
          <w:u w:val="none"/>
          <w:lang w:val="bg-BG" w:eastAsia="en-US"/>
        </w:rPr>
        <w:t>ИЗПЪЛНИТЕЛЯТ</w:t>
      </w:r>
      <w:r w:rsidRPr="00E23707">
        <w:rPr>
          <w:color w:val="auto"/>
          <w:sz w:val="24"/>
          <w:szCs w:val="24"/>
          <w:u w:val="none"/>
          <w:lang w:val="bg-BG" w:eastAsia="en-US"/>
        </w:rPr>
        <w:t xml:space="preserve"> се задължава, при искане на </w:t>
      </w:r>
      <w:r w:rsidRPr="00E23707">
        <w:rPr>
          <w:b/>
          <w:color w:val="auto"/>
          <w:sz w:val="24"/>
          <w:szCs w:val="24"/>
          <w:u w:val="none"/>
          <w:lang w:val="bg-BG" w:eastAsia="en-US"/>
        </w:rPr>
        <w:t>ВЪЗЛОЖИТЕЛЯ</w:t>
      </w:r>
      <w:r w:rsidRPr="00E23707">
        <w:rPr>
          <w:color w:val="auto"/>
          <w:sz w:val="24"/>
          <w:szCs w:val="24"/>
          <w:u w:val="none"/>
          <w:lang w:val="bg-BG" w:eastAsia="en-US"/>
        </w:rPr>
        <w:t>, да осигури присъствието на свой представител.</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има </w:t>
      </w:r>
      <w:r w:rsidRPr="00E23707">
        <w:rPr>
          <w:rFonts w:eastAsia="SimSun"/>
          <w:color w:val="auto"/>
          <w:sz w:val="24"/>
          <w:szCs w:val="24"/>
          <w:u w:val="none"/>
          <w:lang w:val="bg-BG" w:eastAsia="zh-CN"/>
        </w:rPr>
        <w:t>право</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получи възнаграждението си в уговорените срокове, по реда и при условията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упражнява правата си в рамките на пълномощията си, съгласно договора и всички действащи в Република България нормативни документи;</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промени и допълнения в проекта след предварително съгласуване с </w:t>
      </w:r>
      <w:r w:rsidRPr="00E23707">
        <w:rPr>
          <w:b/>
          <w:color w:val="auto"/>
          <w:sz w:val="24"/>
          <w:szCs w:val="24"/>
          <w:u w:val="none"/>
          <w:lang w:val="bg-BG" w:eastAsia="en-US"/>
        </w:rPr>
        <w:t>ВЪЗЛОЖИТЕЛЯ</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На свободен достъп до строежа, строителните книжа, заповедната книга и актовете и протоколите, съставени по време на строителството.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ВЪЗЛОЖИТЕЛЯ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 xml:space="preserve">ВЪЗЛОЖИТЕЛЯТ </w:t>
      </w:r>
      <w:r w:rsidRPr="00E23707">
        <w:rPr>
          <w:color w:val="auto"/>
          <w:sz w:val="24"/>
          <w:szCs w:val="24"/>
          <w:u w:val="none"/>
          <w:lang w:val="bg-BG" w:eastAsia="en-US"/>
        </w:rPr>
        <w:t>има право: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по всяко време проверки по изпълнението на договора, без да пречи на оперативната самостоятелност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изисква от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информация за хода по изпълнението на предмета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ВЪЗЛОЖИТЕЛЯТ</w:t>
      </w:r>
      <w:r w:rsidRPr="00E23707">
        <w:rPr>
          <w:color w:val="auto"/>
          <w:sz w:val="24"/>
          <w:szCs w:val="24"/>
          <w:u w:val="none"/>
          <w:lang w:val="bg-BG" w:eastAsia="en-US"/>
        </w:rPr>
        <w:t xml:space="preserve"> се задължава: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оказва съдействие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в рамките на своята компетентност, при изпълнение на задълженията му по този договор;</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осигурява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свободен достъп до строителната площадка по всяко време за упражняване на функциите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заплаща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договореното възнаграждение в сроковете, по реда и при условията на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САНКЦИИ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изпълнението на която и да е от услугите по настоящия договор </w:t>
      </w:r>
      <w:r w:rsidRPr="00E23707">
        <w:rPr>
          <w:b/>
          <w:bCs/>
          <w:color w:val="auto"/>
          <w:sz w:val="24"/>
          <w:szCs w:val="24"/>
          <w:u w:val="none"/>
          <w:lang w:val="bg-BG" w:eastAsia="en-US"/>
        </w:rPr>
        <w:t>ИЗПЪЛНИТЕЛЯТ</w:t>
      </w:r>
      <w:r w:rsidRPr="00E23707">
        <w:rPr>
          <w:color w:val="auto"/>
          <w:sz w:val="24"/>
          <w:szCs w:val="24"/>
          <w:u w:val="none"/>
          <w:lang w:val="bg-BG" w:eastAsia="en-US"/>
        </w:rPr>
        <w:t xml:space="preserve"> дължи на </w:t>
      </w:r>
      <w:r w:rsidRPr="00E23707">
        <w:rPr>
          <w:b/>
          <w:bCs/>
          <w:color w:val="auto"/>
          <w:sz w:val="24"/>
          <w:szCs w:val="24"/>
          <w:u w:val="none"/>
          <w:lang w:val="bg-BG" w:eastAsia="en-US"/>
        </w:rPr>
        <w:t xml:space="preserve">ВЪЗЛОЖИТЕЛЯ </w:t>
      </w:r>
      <w:r w:rsidRPr="00E23707">
        <w:rPr>
          <w:color w:val="auto"/>
          <w:sz w:val="24"/>
          <w:szCs w:val="24"/>
          <w:u w:val="none"/>
          <w:lang w:val="bg-BG" w:eastAsia="en-US"/>
        </w:rPr>
        <w:t xml:space="preserve">неустойка в размер на </w:t>
      </w:r>
      <w:r w:rsidRPr="00E23707">
        <w:rPr>
          <w:b/>
          <w:bCs/>
          <w:color w:val="auto"/>
          <w:sz w:val="24"/>
          <w:szCs w:val="24"/>
          <w:u w:val="none"/>
          <w:lang w:val="bg-BG" w:eastAsia="en-US"/>
        </w:rPr>
        <w:t>0.1%</w:t>
      </w:r>
      <w:r w:rsidRPr="00E23707">
        <w:rPr>
          <w:color w:val="auto"/>
          <w:sz w:val="24"/>
          <w:szCs w:val="24"/>
          <w:u w:val="none"/>
          <w:lang w:val="bg-BG" w:eastAsia="en-US"/>
        </w:rPr>
        <w:t xml:space="preserve"> (нула цяло и една десета на сто)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 xml:space="preserve"> за всеки ден от забавата, но не повече от 10% (десет процента)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Начислените неустойки се удържат от дължимото по договора плащане.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плащането на дължима сума,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дължи на ИЗПЪЛНИТЕЛЯ неустойка в размер на </w:t>
      </w:r>
      <w:r w:rsidRPr="00E23707">
        <w:rPr>
          <w:b/>
          <w:bCs/>
          <w:color w:val="auto"/>
          <w:sz w:val="24"/>
          <w:szCs w:val="24"/>
          <w:u w:val="none"/>
          <w:lang w:val="bg-BG" w:eastAsia="en-US"/>
        </w:rPr>
        <w:t>0.5 %</w:t>
      </w:r>
      <w:r w:rsidRPr="00E23707">
        <w:rPr>
          <w:color w:val="auto"/>
          <w:sz w:val="24"/>
          <w:szCs w:val="24"/>
          <w:u w:val="none"/>
          <w:lang w:val="bg-BG" w:eastAsia="en-US"/>
        </w:rPr>
        <w:t xml:space="preserve"> (нула цяло и пет десети на сто) от стойността на непреведената в срок сума за всеки просрочен ден, но не повече от 5% (пет на сто) от стойността на непреведената в срок сума.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Неустойки и обезщетения по настоящия Раздел не се дължат, когато неизпълнението е станало в резултат на форсмажорни обстоятелства.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ПРЕКРАТЯВАНЕ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Настоящият договор може да бъде прекратен при следните обстоятелства:</w:t>
      </w:r>
    </w:p>
    <w:p w:rsidR="00E23707" w:rsidRPr="00E23707" w:rsidRDefault="00E23707" w:rsidP="00E23707">
      <w:pPr>
        <w:numPr>
          <w:ilvl w:val="0"/>
          <w:numId w:val="13"/>
        </w:numPr>
        <w:spacing w:after="120" w:line="360" w:lineRule="auto"/>
        <w:ind w:left="714" w:hanging="357"/>
        <w:contextualSpacing/>
        <w:jc w:val="both"/>
        <w:rPr>
          <w:sz w:val="24"/>
          <w:szCs w:val="24"/>
          <w:u w:val="none"/>
          <w:lang w:val="bg-BG"/>
        </w:rPr>
      </w:pPr>
      <w:r w:rsidRPr="00E23707">
        <w:rPr>
          <w:sz w:val="24"/>
          <w:szCs w:val="24"/>
          <w:u w:val="none"/>
          <w:lang w:val="bg-BG"/>
        </w:rPr>
        <w:t>по взаимно съгласие на страните, изразено в писмена форма;</w:t>
      </w:r>
    </w:p>
    <w:p w:rsidR="00E23707" w:rsidRPr="00E23707" w:rsidRDefault="00E23707" w:rsidP="00E23707">
      <w:pPr>
        <w:numPr>
          <w:ilvl w:val="0"/>
          <w:numId w:val="13"/>
        </w:numPr>
        <w:tabs>
          <w:tab w:val="clear" w:pos="720"/>
        </w:tabs>
        <w:spacing w:before="120" w:after="120" w:line="360" w:lineRule="auto"/>
        <w:ind w:left="0" w:firstLine="357"/>
        <w:contextualSpacing/>
        <w:jc w:val="both"/>
        <w:rPr>
          <w:sz w:val="24"/>
          <w:szCs w:val="24"/>
          <w:u w:val="none"/>
          <w:lang w:val="bg-BG"/>
        </w:rPr>
      </w:pPr>
      <w:r w:rsidRPr="00E23707">
        <w:rPr>
          <w:sz w:val="24"/>
          <w:szCs w:val="24"/>
          <w:u w:val="none"/>
          <w:lang w:val="bg-BG"/>
        </w:rPr>
        <w:t xml:space="preserve">при доказана обективна невъзможност за изпълнение на договора от страна на </w:t>
      </w:r>
      <w:r w:rsidRPr="00E23707">
        <w:rPr>
          <w:b/>
          <w:sz w:val="24"/>
          <w:szCs w:val="24"/>
          <w:u w:val="none"/>
          <w:lang w:val="bg-BG"/>
        </w:rPr>
        <w:t>ИЗПЪЛНИТЕЛЯ;</w:t>
      </w:r>
    </w:p>
    <w:p w:rsidR="00E23707" w:rsidRPr="00E23707" w:rsidRDefault="00E23707" w:rsidP="00E23707">
      <w:pPr>
        <w:numPr>
          <w:ilvl w:val="0"/>
          <w:numId w:val="13"/>
        </w:numPr>
        <w:tabs>
          <w:tab w:val="clear" w:pos="720"/>
        </w:tabs>
        <w:spacing w:before="120" w:after="120" w:line="360" w:lineRule="auto"/>
        <w:ind w:left="0" w:firstLine="360"/>
        <w:jc w:val="both"/>
        <w:rPr>
          <w:color w:val="auto"/>
          <w:sz w:val="24"/>
          <w:szCs w:val="24"/>
          <w:u w:val="none"/>
          <w:lang w:val="bg-BG"/>
        </w:rPr>
      </w:pPr>
      <w:r w:rsidRPr="00E23707">
        <w:rPr>
          <w:sz w:val="24"/>
          <w:szCs w:val="24"/>
          <w:u w:val="none"/>
          <w:lang w:val="bg-BG"/>
        </w:rPr>
        <w:t xml:space="preserve">при виновно неизпълнение на задълженията </w:t>
      </w:r>
      <w:r w:rsidRPr="00E23707">
        <w:rPr>
          <w:color w:val="auto"/>
          <w:sz w:val="24"/>
          <w:szCs w:val="24"/>
          <w:u w:val="none"/>
          <w:lang w:val="bg-BG"/>
        </w:rPr>
        <w:t>на която и да е страна по договора при условията на Закона за задълженията и договорите.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Всяка от страните може да поиска разваляне на договора, ако другата не изпълнява задълженията си по него повече от </w:t>
      </w:r>
      <w:r w:rsidRPr="00E23707">
        <w:rPr>
          <w:bCs/>
          <w:color w:val="auto"/>
          <w:sz w:val="24"/>
          <w:szCs w:val="24"/>
          <w:u w:val="none"/>
          <w:lang w:val="bg-BG" w:eastAsia="en-US"/>
        </w:rPr>
        <w:t>14 (четиринадесет)</w:t>
      </w:r>
      <w:r w:rsidRPr="00E23707">
        <w:rPr>
          <w:color w:val="auto"/>
          <w:sz w:val="24"/>
          <w:szCs w:val="24"/>
          <w:u w:val="none"/>
          <w:lang w:val="bg-BG" w:eastAsia="en-US"/>
        </w:rPr>
        <w:t xml:space="preserve"> календарни дни, след срока за изпълнение на съответното задължение.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 случай на прекратяване на договора в резултат на настъпили съществени промени в обстоятелствата за изпълнение на поръчката по причини, за които страните не отговарят,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извършва частично изплащане на дължимите суми по чл. 10. въз основа на протокол, съставен и подписан от страните по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Страните се освобождават от отговорност за неизпълнение на задълженията си по договора, когато невъзможността за изпълнение се дължи на непреодолима сила. Ако страната е била в забава, тя не може да се позовава на непреодолима сила. Непреодолима сила по смисъла на чл. 306 от Търговския закон е непредвидено или непредотвратимо събитие от извънреден характер, възникнало след сключването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Страната, която не може да изпълни задължението си поради непреодолима сила, в срок от седем календарни дни от настъпването на съответното събитие, уведомява писмено другата страна за това обстоятелство. В същия срок, с препоръчана поща или чрез куриерска служба, страната, позоваваща се на непреодолима сила, трябва да изпрати на другата страна писмено потвърждение за възникването й, изходящо от официален орган (Търговска палата). При неуведомяване се дължи обезщетение за настъпилите от това вреди.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възпрепятстване поради непреодолима сила, изпълнението на задълженията и на свързаните с тях насрещни задължения спира, като не може да се търси за тях неизпълнение или забава. Съответните срокове за изпълнение се удължават с времето, през което е била налице 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Ако непреодолимата сила трае толкова дълго, че никоя от страните вече няма интерес от изпълнението, тя има право да прекрати договора с писмено уведомление до другата страна.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ПОДСЪДНОСТ</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спорове, които могат да възникнат във връзка с настоящия договор, по повод неговото изпълнение или тълкуване, включително споровете, породени или отнасящи се до неговата недействителност или прекратяване, страните трябва да решат чрез договаряне помежду си.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невъзможност за разрешаване на споровете по пътя на договарянето, те подлежат на разглеждане и решаване по съдебен ред от компетентния съгласно българското законодателство съд.</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ОБЩИ РАЗПОРЕДБИ</w:t>
      </w:r>
    </w:p>
    <w:p w:rsidR="00E23707" w:rsidRDefault="00E23707" w:rsidP="000538DC">
      <w:pPr>
        <w:widowControl w:val="0"/>
        <w:numPr>
          <w:ilvl w:val="0"/>
          <w:numId w:val="3"/>
        </w:numPr>
        <w:tabs>
          <w:tab w:val="left" w:pos="851"/>
        </w:tabs>
        <w:autoSpaceDE w:val="0"/>
        <w:autoSpaceDN w:val="0"/>
        <w:adjustRightInd w:val="0"/>
        <w:spacing w:before="120" w:after="24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съобщения и уведомления между страните по повод договора се извършват в писмена форма чрез факс, препоръчана поща с обратна разписка или куриерска служба. Когато някоя от страните по договора предостави на другата страна и електронно копие на документ, съобщение или уведомление, при несъответствие на съдържанието между хартиения и електронния носител, за валидни се считат записите на хартиения носител.</w:t>
      </w:r>
    </w:p>
    <w:tbl>
      <w:tblPr>
        <w:tblStyle w:val="TableGrid"/>
        <w:tblW w:w="0" w:type="auto"/>
        <w:tblLook w:val="04A0" w:firstRow="1" w:lastRow="0" w:firstColumn="1" w:lastColumn="0" w:noHBand="0" w:noVBand="1"/>
      </w:tblPr>
      <w:tblGrid>
        <w:gridCol w:w="4786"/>
        <w:gridCol w:w="4765"/>
      </w:tblGrid>
      <w:tr w:rsidR="00E23707" w:rsidRPr="00E23707" w:rsidTr="00F94B8B">
        <w:tc>
          <w:tcPr>
            <w:tcW w:w="4786"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ВЪЗЛОЖИТЕЛ:</w:t>
            </w:r>
          </w:p>
          <w:p w:rsidR="00E23707" w:rsidRPr="00E23707" w:rsidRDefault="00E23707" w:rsidP="00E23707">
            <w:pPr>
              <w:spacing w:line="360" w:lineRule="auto"/>
              <w:rPr>
                <w:b/>
                <w:sz w:val="24"/>
                <w:szCs w:val="24"/>
                <w:u w:val="none"/>
                <w:lang w:val="bg-BG"/>
              </w:rPr>
            </w:pPr>
            <w:r w:rsidRPr="00E23707">
              <w:rPr>
                <w:b/>
                <w:sz w:val="24"/>
                <w:szCs w:val="24"/>
                <w:u w:val="none"/>
                <w:lang w:val="bg-BG"/>
              </w:rPr>
              <w:t>МИНИСТЕРСТВО НА ИНВЕСТИЦИОННОТО ПРОЕКТИРАНЕ</w:t>
            </w:r>
          </w:p>
          <w:p w:rsidR="00E23707" w:rsidRPr="00E23707" w:rsidRDefault="00E23707" w:rsidP="00E23707">
            <w:pPr>
              <w:spacing w:line="360" w:lineRule="auto"/>
              <w:rPr>
                <w:color w:val="auto"/>
                <w:sz w:val="24"/>
                <w:szCs w:val="24"/>
                <w:u w:val="none"/>
                <w:lang w:val="bg-BG"/>
              </w:rPr>
            </w:pPr>
            <w:r w:rsidRPr="00E23707">
              <w:rPr>
                <w:color w:val="auto"/>
                <w:sz w:val="24"/>
                <w:szCs w:val="24"/>
                <w:u w:val="none"/>
                <w:lang w:val="bg-BG"/>
              </w:rPr>
              <w:t>гр. София – 1000,</w:t>
            </w:r>
            <w:r w:rsidRPr="00E23707">
              <w:rPr>
                <w:color w:val="auto"/>
                <w:sz w:val="24"/>
                <w:szCs w:val="24"/>
                <w:u w:val="none"/>
                <w:lang w:val="bg-BG"/>
              </w:rPr>
              <w:br/>
              <w:t>ул. „Съборна“ № 1</w:t>
            </w:r>
          </w:p>
          <w:p w:rsidR="00E23707" w:rsidRPr="00E23707" w:rsidRDefault="00E23707" w:rsidP="00E23707">
            <w:pPr>
              <w:spacing w:line="360" w:lineRule="auto"/>
              <w:rPr>
                <w:sz w:val="24"/>
                <w:szCs w:val="24"/>
                <w:u w:val="none"/>
                <w:lang w:val="bg-BG"/>
              </w:rPr>
            </w:pPr>
            <w:r w:rsidRPr="00E23707">
              <w:rPr>
                <w:sz w:val="24"/>
                <w:szCs w:val="24"/>
                <w:u w:val="none"/>
                <w:lang w:val="bg-BG"/>
              </w:rPr>
              <w:t>БУЛСТАТ 176556958</w:t>
            </w:r>
          </w:p>
          <w:p w:rsidR="00E23707" w:rsidRPr="00E23707" w:rsidRDefault="00E23707" w:rsidP="00E23707">
            <w:pPr>
              <w:spacing w:line="360" w:lineRule="auto"/>
              <w:rPr>
                <w:sz w:val="24"/>
                <w:szCs w:val="24"/>
                <w:u w:val="none"/>
                <w:lang w:val="bg-BG"/>
              </w:rPr>
            </w:pPr>
            <w:r w:rsidRPr="00E23707">
              <w:rPr>
                <w:sz w:val="24"/>
                <w:szCs w:val="24"/>
                <w:u w:val="none"/>
                <w:lang w:val="bg-BG"/>
              </w:rPr>
              <w:t>тел. 02/ 9046 826</w:t>
            </w:r>
          </w:p>
          <w:p w:rsidR="00E23707" w:rsidRPr="00E23707" w:rsidRDefault="00E23707" w:rsidP="00E23707">
            <w:pPr>
              <w:spacing w:line="360" w:lineRule="auto"/>
              <w:rPr>
                <w:sz w:val="24"/>
                <w:szCs w:val="24"/>
                <w:u w:val="none"/>
                <w:lang w:val="bg-BG"/>
              </w:rPr>
            </w:pPr>
            <w:r w:rsidRPr="00E23707">
              <w:rPr>
                <w:sz w:val="24"/>
                <w:szCs w:val="24"/>
                <w:u w:val="none"/>
                <w:lang w:val="bg-BG"/>
              </w:rPr>
              <w:t>БЪЛГАРСКА НАРОДНА БАНКА</w:t>
            </w:r>
          </w:p>
          <w:p w:rsidR="00E23707" w:rsidRPr="00E23707" w:rsidRDefault="00E23707" w:rsidP="00E23707">
            <w:pPr>
              <w:spacing w:line="360" w:lineRule="auto"/>
              <w:rPr>
                <w:sz w:val="24"/>
                <w:szCs w:val="24"/>
                <w:u w:val="none"/>
                <w:lang w:val="bg-BG"/>
              </w:rPr>
            </w:pPr>
            <w:r w:rsidRPr="00E23707">
              <w:rPr>
                <w:sz w:val="24"/>
                <w:szCs w:val="24"/>
                <w:u w:val="none"/>
                <w:lang w:val="bg-BG"/>
              </w:rPr>
              <w:t>BIC: BNBGBGSD</w:t>
            </w:r>
          </w:p>
          <w:p w:rsidR="00E23707" w:rsidRPr="00E23707" w:rsidRDefault="00E23707" w:rsidP="00E23707">
            <w:pPr>
              <w:spacing w:line="360" w:lineRule="auto"/>
              <w:rPr>
                <w:color w:val="auto"/>
                <w:sz w:val="24"/>
                <w:szCs w:val="24"/>
                <w:u w:val="none"/>
                <w:lang w:val="bg-BG"/>
              </w:rPr>
            </w:pPr>
            <w:r w:rsidRPr="00E23707">
              <w:rPr>
                <w:sz w:val="24"/>
                <w:szCs w:val="24"/>
                <w:u w:val="none"/>
                <w:lang w:val="bg-BG"/>
              </w:rPr>
              <w:t>IBAN:</w:t>
            </w:r>
            <w:r w:rsidRPr="00E23707">
              <w:rPr>
                <w:u w:val="none"/>
              </w:rPr>
              <w:t xml:space="preserve"> </w:t>
            </w:r>
            <w:r w:rsidRPr="00E23707">
              <w:rPr>
                <w:sz w:val="24"/>
                <w:szCs w:val="24"/>
                <w:u w:val="none"/>
                <w:lang w:val="bg-BG"/>
              </w:rPr>
              <w:t>BG96BNBG96613300110103</w:t>
            </w:r>
          </w:p>
        </w:tc>
        <w:tc>
          <w:tcPr>
            <w:tcW w:w="4765"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 xml:space="preserve">ИЗПЪЛНИТЕЛ: </w:t>
            </w:r>
          </w:p>
          <w:p w:rsidR="00E23707" w:rsidRPr="00E23707" w:rsidRDefault="00E23707" w:rsidP="00E23707">
            <w:pPr>
              <w:spacing w:line="360" w:lineRule="auto"/>
              <w:rPr>
                <w:color w:val="auto"/>
                <w:sz w:val="24"/>
                <w:szCs w:val="24"/>
                <w:u w:val="none"/>
                <w:lang w:val="en-US"/>
              </w:rPr>
            </w:pPr>
            <w:r w:rsidRPr="00E23707">
              <w:rPr>
                <w:b/>
                <w:sz w:val="24"/>
                <w:szCs w:val="24"/>
                <w:u w:val="none"/>
                <w:lang w:val="bg-BG"/>
              </w:rPr>
              <w:t>„</w:t>
            </w:r>
            <w:r w:rsidR="009B089E">
              <w:rPr>
                <w:b/>
                <w:sz w:val="24"/>
                <w:szCs w:val="24"/>
                <w:u w:val="none"/>
                <w:lang w:val="bg-BG"/>
              </w:rPr>
              <w:t>ДАЯ РАЙЗИНГ“ ЕООД</w:t>
            </w:r>
            <w:r w:rsidRPr="00E23707">
              <w:rPr>
                <w:b/>
                <w:sz w:val="24"/>
                <w:szCs w:val="24"/>
                <w:u w:val="none"/>
                <w:lang w:val="bg-BG"/>
              </w:rPr>
              <w:br/>
            </w:r>
            <w:r w:rsidRPr="00E23707">
              <w:rPr>
                <w:color w:val="auto"/>
                <w:sz w:val="24"/>
                <w:szCs w:val="24"/>
                <w:u w:val="none"/>
                <w:lang w:val="bg-BG"/>
              </w:rPr>
              <w:t xml:space="preserve">представлявано от </w:t>
            </w:r>
            <w:r w:rsidRPr="00E23707">
              <w:rPr>
                <w:color w:val="auto"/>
                <w:sz w:val="24"/>
                <w:szCs w:val="24"/>
                <w:u w:val="none"/>
                <w:lang w:val="bg-BG"/>
              </w:rPr>
              <w:br/>
            </w:r>
            <w:r w:rsidR="009B089E">
              <w:rPr>
                <w:b/>
                <w:sz w:val="24"/>
                <w:szCs w:val="24"/>
                <w:u w:val="none"/>
                <w:lang w:val="bg-BG"/>
              </w:rPr>
              <w:t>Яцек Янков</w:t>
            </w:r>
            <w:r w:rsidRPr="00E23707">
              <w:rPr>
                <w:b/>
                <w:sz w:val="24"/>
                <w:szCs w:val="24"/>
                <w:u w:val="none"/>
                <w:lang w:val="bg-BG"/>
              </w:rPr>
              <w:t xml:space="preserve"> – Управител</w:t>
            </w:r>
          </w:p>
          <w:p w:rsidR="00E23707" w:rsidRPr="00E23707" w:rsidRDefault="00E23707" w:rsidP="00E23707">
            <w:pPr>
              <w:spacing w:line="360" w:lineRule="auto"/>
              <w:rPr>
                <w:sz w:val="24"/>
                <w:szCs w:val="24"/>
                <w:u w:val="none"/>
                <w:lang w:val="bg-BG"/>
              </w:rPr>
            </w:pPr>
            <w:r w:rsidRPr="00E23707">
              <w:rPr>
                <w:sz w:val="24"/>
                <w:szCs w:val="24"/>
                <w:u w:val="none"/>
                <w:lang w:val="bg-BG"/>
              </w:rPr>
              <w:t>гр. </w:t>
            </w:r>
            <w:r w:rsidR="009B089E">
              <w:rPr>
                <w:sz w:val="24"/>
                <w:szCs w:val="24"/>
                <w:u w:val="none"/>
                <w:lang w:val="bg-BG"/>
              </w:rPr>
              <w:t>Русе</w:t>
            </w:r>
            <w:r w:rsidRPr="00E23707">
              <w:rPr>
                <w:sz w:val="24"/>
                <w:szCs w:val="24"/>
                <w:u w:val="none"/>
                <w:lang w:val="bg-BG"/>
              </w:rPr>
              <w:t>, ул. „</w:t>
            </w:r>
            <w:r w:rsidR="009B089E">
              <w:rPr>
                <w:sz w:val="24"/>
                <w:szCs w:val="24"/>
                <w:u w:val="none"/>
                <w:lang w:val="bg-BG"/>
              </w:rPr>
              <w:t>Райко Даскалов“ №</w:t>
            </w:r>
            <w:r w:rsidR="00C73212">
              <w:rPr>
                <w:sz w:val="24"/>
                <w:szCs w:val="24"/>
                <w:u w:val="none"/>
                <w:lang w:val="bg-BG"/>
              </w:rPr>
              <w:t xml:space="preserve"> </w:t>
            </w:r>
            <w:r w:rsidR="009B089E">
              <w:rPr>
                <w:sz w:val="24"/>
                <w:szCs w:val="24"/>
                <w:u w:val="none"/>
                <w:lang w:val="bg-BG"/>
              </w:rPr>
              <w:t>26</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ЕИК </w:t>
            </w:r>
            <w:r w:rsidR="009B089E">
              <w:rPr>
                <w:sz w:val="24"/>
                <w:szCs w:val="24"/>
                <w:u w:val="none"/>
                <w:lang w:val="bg-BG"/>
              </w:rPr>
              <w:t>202860029</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тел. </w:t>
            </w:r>
          </w:p>
          <w:p w:rsidR="00E23707" w:rsidRPr="00E23707" w:rsidRDefault="00E23707" w:rsidP="00E23707">
            <w:pPr>
              <w:spacing w:line="360" w:lineRule="auto"/>
              <w:rPr>
                <w:sz w:val="24"/>
                <w:szCs w:val="24"/>
                <w:u w:val="none"/>
                <w:lang w:val="en-US"/>
              </w:rPr>
            </w:pPr>
            <w:r w:rsidRPr="00E23707">
              <w:rPr>
                <w:color w:val="auto"/>
                <w:sz w:val="24"/>
                <w:szCs w:val="24"/>
                <w:u w:val="none"/>
                <w:lang w:val="bg-BG"/>
              </w:rPr>
              <w:t>БАНКА</w:t>
            </w:r>
          </w:p>
          <w:p w:rsidR="00E23707" w:rsidRPr="00E23707" w:rsidRDefault="00E23707" w:rsidP="00E23707">
            <w:pPr>
              <w:spacing w:line="360" w:lineRule="auto"/>
              <w:rPr>
                <w:sz w:val="24"/>
                <w:szCs w:val="24"/>
                <w:u w:val="none"/>
                <w:lang w:val="en-US"/>
              </w:rPr>
            </w:pPr>
            <w:r w:rsidRPr="00E23707">
              <w:rPr>
                <w:sz w:val="24"/>
                <w:szCs w:val="24"/>
                <w:u w:val="none"/>
                <w:lang w:val="bg-BG"/>
              </w:rPr>
              <w:t xml:space="preserve">BIC: </w:t>
            </w:r>
          </w:p>
          <w:p w:rsidR="00E23707" w:rsidRPr="00E23707" w:rsidRDefault="00E23707" w:rsidP="00E23707">
            <w:pPr>
              <w:spacing w:line="360" w:lineRule="auto"/>
              <w:rPr>
                <w:color w:val="auto"/>
                <w:sz w:val="24"/>
                <w:szCs w:val="24"/>
                <w:u w:val="none"/>
                <w:lang w:val="en-US"/>
              </w:rPr>
            </w:pPr>
            <w:r w:rsidRPr="00E23707">
              <w:rPr>
                <w:sz w:val="24"/>
                <w:szCs w:val="24"/>
                <w:u w:val="none"/>
                <w:lang w:val="bg-BG"/>
              </w:rPr>
              <w:t xml:space="preserve">IBAN: </w:t>
            </w:r>
          </w:p>
        </w:tc>
      </w:tr>
    </w:tbl>
    <w:p w:rsidR="00E23707" w:rsidRPr="00E23707" w:rsidRDefault="00E23707" w:rsidP="000538DC">
      <w:pPr>
        <w:widowControl w:val="0"/>
        <w:numPr>
          <w:ilvl w:val="0"/>
          <w:numId w:val="3"/>
        </w:numPr>
        <w:tabs>
          <w:tab w:val="left" w:pos="851"/>
        </w:tabs>
        <w:autoSpaceDE w:val="0"/>
        <w:autoSpaceDN w:val="0"/>
        <w:adjustRightInd w:val="0"/>
        <w:spacing w:before="24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Никоя от страните няма право да прехвърля свои права или задължения по договора на трети лица, без предварителното писмено съгласие на другата страна.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Договорът влиза в сила от момента на подписването му от двете страни, а когато договорът е подписан на различи дати от страните по него, то същият влиза в сила от по-късната дата.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За всички неуредени с настоящия договор въпроси се прилагат действащите разпоредби на българското гражданско законодателство.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Настоящият договор, ведно с приложенията, се състави в четири еднообразни екземпляра – три за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 един за </w:t>
      </w:r>
      <w:r w:rsidRPr="00E23707">
        <w:rPr>
          <w:b/>
          <w:color w:val="auto"/>
          <w:sz w:val="24"/>
          <w:szCs w:val="24"/>
          <w:u w:val="none"/>
          <w:lang w:val="bg-BG" w:eastAsia="en-US"/>
        </w:rPr>
        <w:t>ИЗПЪЛНИТЕЛЯ</w:t>
      </w:r>
      <w:r w:rsidRPr="00E23707">
        <w:rPr>
          <w:color w:val="auto"/>
          <w:sz w:val="24"/>
          <w:szCs w:val="24"/>
          <w:u w:val="none"/>
          <w:lang w:val="bg-BG" w:eastAsia="en-US"/>
        </w:rPr>
        <w:t>.</w:t>
      </w:r>
    </w:p>
    <w:p w:rsidR="00E23707" w:rsidRPr="00E23707" w:rsidRDefault="00E23707" w:rsidP="00E23707">
      <w:pPr>
        <w:spacing w:before="240" w:after="120" w:line="360" w:lineRule="auto"/>
        <w:rPr>
          <w:b/>
          <w:bCs/>
          <w:sz w:val="24"/>
          <w:szCs w:val="24"/>
          <w:lang w:val="bg-BG"/>
        </w:rPr>
      </w:pPr>
      <w:r w:rsidRPr="00E23707">
        <w:rPr>
          <w:b/>
          <w:bCs/>
          <w:sz w:val="24"/>
          <w:szCs w:val="24"/>
          <w:lang w:val="bg-BG"/>
        </w:rPr>
        <w:t>Приложения:</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1</w:t>
      </w:r>
      <w:r w:rsidRPr="00E23707">
        <w:rPr>
          <w:sz w:val="24"/>
          <w:szCs w:val="24"/>
          <w:u w:val="none"/>
          <w:lang w:val="bg-BG"/>
        </w:rPr>
        <w:t xml:space="preserve"> – Оферта</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2</w:t>
      </w:r>
      <w:r w:rsidRPr="00E23707">
        <w:rPr>
          <w:sz w:val="24"/>
          <w:szCs w:val="24"/>
          <w:u w:val="none"/>
          <w:lang w:val="bg-BG"/>
        </w:rPr>
        <w:t xml:space="preserve"> – Отчет за действително вложено време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3</w:t>
      </w:r>
      <w:r w:rsidRPr="00E23707">
        <w:rPr>
          <w:sz w:val="24"/>
          <w:szCs w:val="24"/>
          <w:u w:val="none"/>
          <w:lang w:val="bg-BG"/>
        </w:rPr>
        <w:t xml:space="preserve"> – Искане за плащане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4</w:t>
      </w:r>
      <w:r w:rsidRPr="00E23707">
        <w:rPr>
          <w:sz w:val="24"/>
          <w:szCs w:val="24"/>
          <w:u w:val="none"/>
          <w:lang w:val="bg-BG"/>
        </w:rPr>
        <w:t xml:space="preserve"> – Акт за заплащане</w:t>
      </w:r>
    </w:p>
    <w:p w:rsidR="00E23707" w:rsidRPr="00E23707" w:rsidRDefault="00E23707" w:rsidP="00E23707">
      <w:pPr>
        <w:spacing w:line="360" w:lineRule="auto"/>
        <w:rPr>
          <w:sz w:val="24"/>
          <w:szCs w:val="24"/>
          <w:u w:val="none"/>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585"/>
      </w:tblGrid>
      <w:tr w:rsidR="00E23707" w:rsidRPr="00E23707" w:rsidTr="00F94B8B">
        <w:tc>
          <w:tcPr>
            <w:tcW w:w="4928"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ВЪЗЛОЖИТЕЛЯ:</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КРАСИМИРА НЕЧЕВА</w:t>
            </w:r>
            <w:r w:rsidRPr="00E23707">
              <w:rPr>
                <w:rFonts w:eastAsia="Calibri"/>
                <w:b/>
                <w:sz w:val="24"/>
                <w:szCs w:val="24"/>
                <w:u w:val="none"/>
                <w:lang w:val="bg-BG"/>
              </w:rPr>
              <w:br/>
              <w:t>НАЧАЛНИК НА ПОЛИТИЧЕСКИЯ КАБИНЕТ</w:t>
            </w:r>
          </w:p>
          <w:p w:rsidR="00E23707" w:rsidRPr="00E23707" w:rsidRDefault="00E23707" w:rsidP="00E23707">
            <w:pPr>
              <w:spacing w:line="360" w:lineRule="auto"/>
              <w:rPr>
                <w:sz w:val="24"/>
                <w:szCs w:val="24"/>
                <w:u w:val="none"/>
                <w:lang w:val="bg-BG"/>
              </w:rPr>
            </w:pPr>
            <w:r w:rsidRPr="00E23707">
              <w:rPr>
                <w:sz w:val="24"/>
                <w:szCs w:val="24"/>
                <w:u w:val="none"/>
                <w:lang w:val="en-US"/>
              </w:rPr>
              <w:t>(</w:t>
            </w:r>
            <w:r w:rsidRPr="00E23707">
              <w:rPr>
                <w:sz w:val="24"/>
                <w:szCs w:val="24"/>
                <w:u w:val="none"/>
                <w:lang w:val="bg-BG"/>
              </w:rPr>
              <w:t xml:space="preserve">Възложител съгласно заповед </w:t>
            </w:r>
          </w:p>
          <w:p w:rsidR="00E23707" w:rsidRPr="00E23707" w:rsidRDefault="00E23707" w:rsidP="00E23707">
            <w:pPr>
              <w:tabs>
                <w:tab w:val="left" w:pos="5670"/>
              </w:tabs>
              <w:spacing w:line="360" w:lineRule="auto"/>
              <w:rPr>
                <w:sz w:val="24"/>
                <w:szCs w:val="24"/>
                <w:u w:val="none"/>
                <w:lang w:val="bg-BG"/>
              </w:rPr>
            </w:pPr>
            <w:r w:rsidRPr="00E23707">
              <w:rPr>
                <w:sz w:val="24"/>
                <w:szCs w:val="24"/>
                <w:u w:val="none"/>
                <w:lang w:val="bg-BG"/>
              </w:rPr>
              <w:t>№ РД-01-249/13.08.2014г.</w:t>
            </w:r>
            <w:r w:rsidRPr="00E23707">
              <w:rPr>
                <w:sz w:val="24"/>
                <w:szCs w:val="24"/>
                <w:u w:val="none"/>
                <w:lang w:val="en-US"/>
              </w:rPr>
              <w:t>)</w:t>
            </w:r>
          </w:p>
          <w:p w:rsidR="00E23707" w:rsidRPr="00E23707" w:rsidRDefault="00E23707" w:rsidP="00E23707">
            <w:pPr>
              <w:tabs>
                <w:tab w:val="left" w:pos="5670"/>
              </w:tabs>
              <w:rPr>
                <w:sz w:val="24"/>
                <w:szCs w:val="24"/>
                <w:u w:val="none"/>
                <w:lang w:val="bg-BG"/>
              </w:rPr>
            </w:pPr>
          </w:p>
          <w:p w:rsidR="00E23707" w:rsidRPr="00E23707" w:rsidRDefault="00E23707" w:rsidP="00E23707">
            <w:pPr>
              <w:spacing w:line="360" w:lineRule="auto"/>
              <w:jc w:val="both"/>
              <w:rPr>
                <w:rFonts w:eastAsia="Calibri"/>
                <w:b/>
                <w:smallCaps/>
                <w:sz w:val="24"/>
                <w:szCs w:val="24"/>
                <w:u w:val="none"/>
                <w:lang w:val="bg-BG"/>
              </w:rPr>
            </w:pPr>
            <w:r w:rsidRPr="00E23707">
              <w:rPr>
                <w:rFonts w:eastAsia="Calibri"/>
                <w:b/>
                <w:smallCaps/>
                <w:sz w:val="24"/>
                <w:szCs w:val="24"/>
                <w:u w:val="none"/>
                <w:lang w:val="bg-BG"/>
              </w:rPr>
              <w:t>ОРФЕЙ ФЛОРОВ</w:t>
            </w:r>
          </w:p>
          <w:p w:rsidR="00E23707" w:rsidRPr="00E23707" w:rsidRDefault="00E23707" w:rsidP="00E23707">
            <w:pPr>
              <w:spacing w:line="360" w:lineRule="auto"/>
              <w:rPr>
                <w:rFonts w:eastAsia="Calibri"/>
                <w:b/>
                <w:sz w:val="24"/>
                <w:szCs w:val="24"/>
                <w:u w:val="none"/>
                <w:lang w:val="bg-BG"/>
              </w:rPr>
            </w:pPr>
            <w:r w:rsidRPr="00E23707">
              <w:rPr>
                <w:b/>
                <w:smallCaps/>
                <w:sz w:val="24"/>
                <w:szCs w:val="24"/>
                <w:u w:val="none"/>
                <w:lang w:val="bg-BG"/>
              </w:rPr>
              <w:t xml:space="preserve">НАЧАЛНИК ОТДЕЛ </w:t>
            </w:r>
            <w:r w:rsidRPr="00E23707">
              <w:rPr>
                <w:b/>
                <w:smallCaps/>
                <w:sz w:val="24"/>
                <w:szCs w:val="24"/>
                <w:u w:val="none"/>
                <w:lang w:val="bg-BG"/>
              </w:rPr>
              <w:br/>
              <w:t>„ФИНАНСОВО-СЧЕТОВОДЕН“</w:t>
            </w:r>
          </w:p>
        </w:tc>
        <w:tc>
          <w:tcPr>
            <w:tcW w:w="4585"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ИЗПЪЛНИТЕЛЯ:</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 xml:space="preserve"> </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190AA9" w:rsidP="00E23707">
            <w:pPr>
              <w:tabs>
                <w:tab w:val="left" w:pos="5670"/>
              </w:tabs>
              <w:spacing w:line="360" w:lineRule="auto"/>
              <w:rPr>
                <w:rFonts w:eastAsia="Calibri"/>
                <w:b/>
                <w:sz w:val="24"/>
                <w:szCs w:val="24"/>
                <w:u w:val="none"/>
                <w:lang w:val="bg-BG"/>
              </w:rPr>
            </w:pPr>
            <w:r>
              <w:rPr>
                <w:b/>
                <w:bCs/>
                <w:sz w:val="24"/>
                <w:szCs w:val="24"/>
                <w:u w:val="none"/>
                <w:lang w:val="bg-BG"/>
              </w:rPr>
              <w:t>ЯЦЕК ЯНКОВ</w:t>
            </w:r>
            <w:r w:rsidR="00E23707" w:rsidRPr="00E23707">
              <w:rPr>
                <w:b/>
                <w:sz w:val="24"/>
                <w:szCs w:val="24"/>
                <w:u w:val="none"/>
                <w:lang w:val="bg-BG"/>
              </w:rPr>
              <w:br/>
            </w:r>
            <w:r w:rsidR="00E23707" w:rsidRPr="00E23707">
              <w:rPr>
                <w:rFonts w:eastAsia="Calibri"/>
                <w:b/>
                <w:sz w:val="24"/>
                <w:szCs w:val="24"/>
                <w:u w:val="none"/>
                <w:lang w:val="bg-BG"/>
              </w:rPr>
              <w:t xml:space="preserve">УПРАВИТЕЛ НА </w:t>
            </w:r>
          </w:p>
          <w:p w:rsidR="00E23707" w:rsidRPr="00E23707" w:rsidRDefault="00E23707" w:rsidP="00E23707">
            <w:pPr>
              <w:tabs>
                <w:tab w:val="left" w:pos="5670"/>
              </w:tabs>
              <w:spacing w:line="360" w:lineRule="auto"/>
              <w:rPr>
                <w:rFonts w:eastAsia="Calibri"/>
                <w:b/>
                <w:sz w:val="24"/>
                <w:szCs w:val="24"/>
                <w:u w:val="none"/>
                <w:lang w:val="bg-BG"/>
              </w:rPr>
            </w:pPr>
            <w:r w:rsidRPr="00E23707">
              <w:rPr>
                <w:b/>
                <w:sz w:val="24"/>
                <w:szCs w:val="24"/>
                <w:u w:val="none"/>
                <w:lang w:val="bg-BG"/>
              </w:rPr>
              <w:t>„</w:t>
            </w:r>
            <w:r w:rsidR="00190AA9">
              <w:rPr>
                <w:b/>
                <w:sz w:val="24"/>
                <w:szCs w:val="24"/>
                <w:u w:val="none"/>
                <w:lang w:val="bg-BG"/>
              </w:rPr>
              <w:t>ДАЯ РАЙЗИНГ“ ЕООД</w:t>
            </w:r>
          </w:p>
          <w:p w:rsidR="00E23707" w:rsidRPr="00E23707" w:rsidRDefault="00E23707" w:rsidP="00E23707">
            <w:pPr>
              <w:tabs>
                <w:tab w:val="left" w:pos="5670"/>
              </w:tabs>
              <w:spacing w:line="360" w:lineRule="auto"/>
              <w:rPr>
                <w:rFonts w:eastAsia="Calibri"/>
                <w:b/>
                <w:sz w:val="24"/>
                <w:szCs w:val="24"/>
                <w:u w:val="none"/>
                <w:lang w:val="bg-BG"/>
              </w:rPr>
            </w:pPr>
          </w:p>
        </w:tc>
      </w:tr>
    </w:tbl>
    <w:p w:rsidR="00E23707" w:rsidRDefault="00E23707" w:rsidP="00087BB9">
      <w:pPr>
        <w:tabs>
          <w:tab w:val="left" w:pos="567"/>
        </w:tabs>
        <w:spacing w:line="360" w:lineRule="auto"/>
        <w:jc w:val="both"/>
        <w:outlineLvl w:val="5"/>
        <w:rPr>
          <w:rFonts w:eastAsia="Calibri"/>
          <w:i/>
          <w:color w:val="auto"/>
          <w:sz w:val="20"/>
          <w:szCs w:val="22"/>
          <w:lang w:val="bg-BG" w:eastAsia="en-US"/>
        </w:rPr>
      </w:pPr>
    </w:p>
    <w:sectPr w:rsidR="00E23707" w:rsidSect="00012874">
      <w:footerReference w:type="default" r:id="rId10"/>
      <w:pgSz w:w="11906" w:h="16838"/>
      <w:pgMar w:top="1134" w:right="1021" w:bottom="1134"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938" w:rsidRDefault="00937938" w:rsidP="00E147AF">
      <w:r>
        <w:separator/>
      </w:r>
    </w:p>
  </w:endnote>
  <w:endnote w:type="continuationSeparator" w:id="0">
    <w:p w:rsidR="00937938" w:rsidRDefault="00937938" w:rsidP="00E1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938" w:rsidRPr="00E82B73" w:rsidRDefault="00937938" w:rsidP="0044018E">
    <w:pPr>
      <w:pStyle w:val="Footer"/>
      <w:framePr w:wrap="auto" w:vAnchor="text" w:hAnchor="margin" w:xAlign="right" w:y="1"/>
      <w:rPr>
        <w:rStyle w:val="PageNumber"/>
        <w:sz w:val="24"/>
        <w:szCs w:val="24"/>
        <w:u w:val="none"/>
      </w:rPr>
    </w:pPr>
    <w:r w:rsidRPr="00E82B73">
      <w:rPr>
        <w:rStyle w:val="PageNumber"/>
        <w:sz w:val="24"/>
        <w:szCs w:val="24"/>
        <w:u w:val="none"/>
      </w:rPr>
      <w:fldChar w:fldCharType="begin"/>
    </w:r>
    <w:r w:rsidRPr="00E82B73">
      <w:rPr>
        <w:rStyle w:val="PageNumber"/>
        <w:sz w:val="24"/>
        <w:szCs w:val="24"/>
        <w:u w:val="none"/>
      </w:rPr>
      <w:instrText xml:space="preserve">PAGE  </w:instrText>
    </w:r>
    <w:r w:rsidRPr="00E82B73">
      <w:rPr>
        <w:rStyle w:val="PageNumber"/>
        <w:sz w:val="24"/>
        <w:szCs w:val="24"/>
        <w:u w:val="none"/>
      </w:rPr>
      <w:fldChar w:fldCharType="separate"/>
    </w:r>
    <w:r w:rsidR="00B0374B">
      <w:rPr>
        <w:rStyle w:val="PageNumber"/>
        <w:noProof/>
        <w:sz w:val="24"/>
        <w:szCs w:val="24"/>
        <w:u w:val="none"/>
      </w:rPr>
      <w:t>2</w:t>
    </w:r>
    <w:r w:rsidRPr="00E82B73">
      <w:rPr>
        <w:rStyle w:val="PageNumber"/>
        <w:sz w:val="24"/>
        <w:szCs w:val="24"/>
        <w:u w:val="none"/>
      </w:rPr>
      <w:fldChar w:fldCharType="end"/>
    </w:r>
  </w:p>
  <w:p w:rsidR="00937938" w:rsidRPr="009E0CE3" w:rsidRDefault="00937938" w:rsidP="0044018E">
    <w:pPr>
      <w:pStyle w:val="Footer"/>
      <w:tabs>
        <w:tab w:val="clear" w:pos="9072"/>
        <w:tab w:val="left" w:pos="9000"/>
      </w:tabs>
      <w:ind w:right="360"/>
      <w:jc w:val="both"/>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938" w:rsidRDefault="00937938" w:rsidP="00E147AF">
      <w:r>
        <w:separator/>
      </w:r>
    </w:p>
  </w:footnote>
  <w:footnote w:type="continuationSeparator" w:id="0">
    <w:p w:rsidR="00937938" w:rsidRDefault="00937938" w:rsidP="00E147AF">
      <w:r>
        <w:continuationSeparator/>
      </w:r>
    </w:p>
  </w:footnote>
  <w:footnote w:id="1">
    <w:p w:rsidR="00937938" w:rsidRPr="00553A9B" w:rsidRDefault="00937938" w:rsidP="00DD14A1">
      <w:pPr>
        <w:pStyle w:val="NormalWeb"/>
        <w:spacing w:before="0" w:beforeAutospacing="0" w:after="0" w:afterAutospacing="0"/>
        <w:ind w:firstLine="692"/>
        <w:rPr>
          <w:rFonts w:ascii="Cambria" w:hAnsi="Cambria" w:cs="Verdana"/>
          <w:sz w:val="15"/>
          <w:szCs w:val="15"/>
          <w:lang w:val="ru-RU"/>
        </w:rPr>
      </w:pPr>
      <w:r w:rsidRPr="00553A9B">
        <w:rPr>
          <w:rStyle w:val="FootnoteReference"/>
          <w:rFonts w:ascii="Cambria" w:hAnsi="Cambria"/>
          <w:lang w:val="ru-RU"/>
        </w:rPr>
        <w:t>*</w:t>
      </w:r>
      <w:r w:rsidRPr="00553A9B">
        <w:rPr>
          <w:rFonts w:ascii="Cambria" w:hAnsi="Cambria"/>
          <w:lang w:val="ru-RU"/>
        </w:rPr>
        <w:t xml:space="preserve"> </w:t>
      </w:r>
      <w:r w:rsidRPr="00553A9B">
        <w:rPr>
          <w:rFonts w:ascii="Cambria" w:hAnsi="Cambria"/>
          <w:i/>
          <w:iCs/>
          <w:sz w:val="16"/>
          <w:szCs w:val="16"/>
          <w:lang w:val="ru-RU"/>
        </w:rPr>
        <w:t xml:space="preserve">Декларация се </w:t>
      </w:r>
      <w:r w:rsidRPr="00DD14A1">
        <w:rPr>
          <w:rFonts w:ascii="Cambria" w:hAnsi="Cambria"/>
          <w:i/>
          <w:iCs/>
          <w:sz w:val="16"/>
          <w:szCs w:val="16"/>
        </w:rPr>
        <w:t>представя</w:t>
      </w:r>
      <w:r w:rsidRPr="00DD14A1">
        <w:rPr>
          <w:rFonts w:ascii="Cambria" w:hAnsi="Cambria"/>
          <w:i/>
          <w:iCs/>
          <w:sz w:val="16"/>
          <w:szCs w:val="16"/>
          <w:lang w:val="ru-RU"/>
        </w:rPr>
        <w:t xml:space="preserve"> </w:t>
      </w:r>
      <w:r w:rsidRPr="00553A9B">
        <w:rPr>
          <w:rFonts w:ascii="Cambria" w:hAnsi="Cambria"/>
          <w:i/>
          <w:iCs/>
          <w:sz w:val="16"/>
          <w:szCs w:val="16"/>
          <w:lang w:val="ru-RU"/>
        </w:rPr>
        <w:t>от:</w:t>
      </w:r>
      <w:r w:rsidRPr="00553A9B">
        <w:rPr>
          <w:rFonts w:ascii="Cambria" w:hAnsi="Cambria" w:cs="Verdana"/>
          <w:sz w:val="15"/>
          <w:szCs w:val="15"/>
          <w:lang w:val="ru-RU"/>
        </w:rPr>
        <w:t xml:space="preserve"> </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1. при събирателно дружество - за лицата по </w:t>
      </w:r>
      <w:hyperlink r:id="rId1" w:history="1">
        <w:r w:rsidRPr="00DD14A1">
          <w:rPr>
            <w:rStyle w:val="Hyperlink"/>
            <w:rFonts w:ascii="Cambria" w:hAnsi="Cambria"/>
            <w:i/>
            <w:iCs/>
            <w:sz w:val="16"/>
            <w:szCs w:val="16"/>
          </w:rPr>
          <w:t>чл. 84, ал. 1</w:t>
        </w:r>
      </w:hyperlink>
      <w:r w:rsidRPr="00DD14A1">
        <w:rPr>
          <w:rFonts w:ascii="Cambria" w:hAnsi="Cambria"/>
          <w:i/>
          <w:iCs/>
          <w:sz w:val="16"/>
          <w:szCs w:val="16"/>
        </w:rPr>
        <w:t xml:space="preserve"> и </w:t>
      </w:r>
      <w:hyperlink r:id="rId2" w:history="1">
        <w:r w:rsidRPr="00DD14A1">
          <w:rPr>
            <w:rStyle w:val="Hyperlink"/>
            <w:rFonts w:ascii="Cambria" w:hAnsi="Cambria"/>
            <w:i/>
            <w:iCs/>
            <w:sz w:val="16"/>
            <w:szCs w:val="16"/>
          </w:rPr>
          <w:t>чл. 89, ал. 1 от Търговския закон</w:t>
        </w:r>
      </w:hyperlink>
      <w:r w:rsidRPr="00DD14A1">
        <w:rPr>
          <w:rFonts w:ascii="Cambria" w:hAnsi="Cambria"/>
          <w:i/>
          <w:iCs/>
          <w:sz w:val="16"/>
          <w:szCs w:val="16"/>
        </w:rPr>
        <w:t xml:space="preserve">; </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2. при командитно дружество - за лицата по </w:t>
      </w:r>
      <w:hyperlink r:id="rId3" w:history="1">
        <w:r w:rsidRPr="00DD14A1">
          <w:rPr>
            <w:rStyle w:val="Hyperlink"/>
            <w:rFonts w:ascii="Cambria" w:hAnsi="Cambria"/>
            <w:i/>
            <w:iCs/>
            <w:sz w:val="16"/>
            <w:szCs w:val="16"/>
          </w:rPr>
          <w:t>чл. 105 от Търговския закон</w:t>
        </w:r>
      </w:hyperlink>
      <w:r w:rsidRPr="00DD14A1">
        <w:rPr>
          <w:rFonts w:ascii="Cambria" w:hAnsi="Cambria"/>
          <w:i/>
          <w:iCs/>
          <w:sz w:val="16"/>
          <w:szCs w:val="16"/>
        </w:rPr>
        <w:t>, без ограничено отговорните съдружници;</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3. при дружество с ограничена отговорност - за лицата по </w:t>
      </w:r>
      <w:hyperlink r:id="rId4" w:history="1">
        <w:r w:rsidRPr="00DD14A1">
          <w:rPr>
            <w:rStyle w:val="Hyperlink"/>
            <w:rFonts w:ascii="Cambria" w:hAnsi="Cambria"/>
            <w:i/>
            <w:iCs/>
            <w:sz w:val="16"/>
            <w:szCs w:val="16"/>
          </w:rPr>
          <w:t>чл. 141, ал. 2 от Търговския закон</w:t>
        </w:r>
      </w:hyperlink>
      <w:r w:rsidRPr="00DD14A1">
        <w:rPr>
          <w:rFonts w:ascii="Cambria" w:hAnsi="Cambria"/>
          <w:i/>
          <w:iCs/>
          <w:sz w:val="16"/>
          <w:szCs w:val="16"/>
        </w:rPr>
        <w:t xml:space="preserve">, а при еднолично дружество с ограничена отговорност - за лицата по </w:t>
      </w:r>
      <w:hyperlink r:id="rId5" w:history="1">
        <w:r w:rsidRPr="00DD14A1">
          <w:rPr>
            <w:rStyle w:val="Hyperlink"/>
            <w:rFonts w:ascii="Cambria" w:hAnsi="Cambria"/>
            <w:i/>
            <w:iCs/>
            <w:sz w:val="16"/>
            <w:szCs w:val="16"/>
          </w:rPr>
          <w:t>чл. 147, ал. 1 от Търговския закон</w:t>
        </w:r>
      </w:hyperlink>
      <w:r w:rsidRPr="00DD14A1">
        <w:rPr>
          <w:rFonts w:ascii="Cambria" w:hAnsi="Cambria"/>
          <w:i/>
          <w:iCs/>
          <w:sz w:val="16"/>
          <w:szCs w:val="16"/>
        </w:rPr>
        <w:t xml:space="preserve">; </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4. при акционерно дружество - за овластените лица по </w:t>
      </w:r>
      <w:hyperlink r:id="rId6" w:history="1">
        <w:r w:rsidRPr="00DD14A1">
          <w:rPr>
            <w:rStyle w:val="Hyperlink"/>
            <w:rFonts w:ascii="Cambria" w:hAnsi="Cambria"/>
            <w:i/>
            <w:iCs/>
            <w:sz w:val="16"/>
            <w:szCs w:val="16"/>
          </w:rPr>
          <w:t>чл. 235, ал. 2 от Търговския закон</w:t>
        </w:r>
      </w:hyperlink>
      <w:r w:rsidRPr="00DD14A1">
        <w:rPr>
          <w:rFonts w:ascii="Cambria" w:hAnsi="Cambria"/>
          <w:i/>
          <w:iCs/>
          <w:sz w:val="16"/>
          <w:szCs w:val="16"/>
        </w:rPr>
        <w:t>, а при липса на овластяване - за лицата по чл. 235, ал. 1 от Търговския закон;</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5. при командитно дружество с акции - за лицата по </w:t>
      </w:r>
      <w:hyperlink r:id="rId7" w:history="1">
        <w:r w:rsidRPr="00DD14A1">
          <w:rPr>
            <w:rStyle w:val="Hyperlink"/>
            <w:rFonts w:ascii="Cambria" w:hAnsi="Cambria"/>
            <w:i/>
            <w:iCs/>
            <w:sz w:val="16"/>
            <w:szCs w:val="16"/>
          </w:rPr>
          <w:t>чл. 244, ал. 4 от Търговския закон</w:t>
        </w:r>
      </w:hyperlink>
      <w:r w:rsidRPr="00DD14A1">
        <w:rPr>
          <w:rFonts w:ascii="Cambria" w:hAnsi="Cambria"/>
          <w:i/>
          <w:iCs/>
          <w:sz w:val="16"/>
          <w:szCs w:val="16"/>
        </w:rPr>
        <w:t xml:space="preserve">; </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6. при едноличен търговец - за физическото лице - търговец;</w:t>
      </w:r>
    </w:p>
    <w:p w:rsidR="00937938" w:rsidRPr="00DD14A1" w:rsidRDefault="00937938"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7. във всички останали случаи, включително за чуждестранните лица - за лицата, които представляват кандидата или участника;</w:t>
      </w:r>
    </w:p>
    <w:p w:rsidR="00937938" w:rsidRDefault="00937938" w:rsidP="00DD14A1">
      <w:pPr>
        <w:pStyle w:val="NormalWeb"/>
        <w:spacing w:before="0" w:beforeAutospacing="0" w:after="0" w:afterAutospacing="0"/>
        <w:ind w:firstLine="692"/>
      </w:pPr>
      <w:r w:rsidRPr="00DD14A1">
        <w:rPr>
          <w:rFonts w:ascii="Cambria" w:hAnsi="Cambria"/>
          <w:i/>
          <w:iCs/>
          <w:sz w:val="16"/>
          <w:szCs w:val="16"/>
        </w:rPr>
        <w:t xml:space="preserve">8. в случаите по т. 1 - 7 - и за прокуристите, когато има такива; когато чуждестранно лице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8" w:history="1">
        <w:r w:rsidRPr="00DD14A1">
          <w:rPr>
            <w:rStyle w:val="Hyperlink"/>
            <w:rFonts w:ascii="Cambria" w:hAnsi="Cambria"/>
            <w:i/>
            <w:iCs/>
            <w:sz w:val="16"/>
            <w:szCs w:val="16"/>
          </w:rPr>
          <w:t>чл. 7, т. 2</w:t>
        </w:r>
      </w:hyperlink>
      <w:r w:rsidRPr="00DD14A1">
        <w:rPr>
          <w:rFonts w:ascii="Cambria" w:hAnsi="Cambria"/>
          <w:i/>
          <w:iCs/>
          <w:sz w:val="16"/>
          <w:szCs w:val="16"/>
        </w:rPr>
        <w:t xml:space="preserve"> от ЗОП. </w:t>
      </w:r>
    </w:p>
  </w:footnote>
  <w:footnote w:id="2">
    <w:p w:rsidR="00937938" w:rsidRDefault="00937938" w:rsidP="00A46CA9">
      <w:pPr>
        <w:pStyle w:val="FootnoteText"/>
      </w:pPr>
      <w:r w:rsidRPr="00553A9B">
        <w:rPr>
          <w:rStyle w:val="FootnoteReference"/>
          <w:rFonts w:ascii="Cambria" w:hAnsi="Cambria"/>
        </w:rPr>
        <w:footnoteRef/>
      </w:r>
      <w:r w:rsidRPr="00553A9B">
        <w:rPr>
          <w:rFonts w:ascii="Cambria" w:hAnsi="Cambria"/>
          <w:lang w:val="ru-RU"/>
        </w:rPr>
        <w:t xml:space="preserve"> </w:t>
      </w:r>
      <w:r w:rsidRPr="00553A9B">
        <w:rPr>
          <w:rFonts w:ascii="Cambria" w:hAnsi="Cambria"/>
          <w:i/>
          <w:iCs/>
        </w:rPr>
        <w:t>П</w:t>
      </w:r>
      <w:r w:rsidRPr="00553A9B">
        <w:rPr>
          <w:rFonts w:ascii="Cambria" w:hAnsi="Cambria"/>
          <w:i/>
          <w:iCs/>
          <w:sz w:val="16"/>
          <w:szCs w:val="16"/>
          <w:lang w:val="ru-RU"/>
        </w:rPr>
        <w:t>ри наличие на допуснато разсрочване или отсрочване на задълженията се прилага копие на съответния документ към настоящата декларация</w:t>
      </w:r>
      <w:r w:rsidRPr="00553A9B">
        <w:rPr>
          <w:rFonts w:ascii="Cambria" w:hAnsi="Cambria"/>
          <w:i/>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529"/>
    <w:multiLevelType w:val="hybridMultilevel"/>
    <w:tmpl w:val="50961FF6"/>
    <w:lvl w:ilvl="0" w:tplc="04020001">
      <w:start w:val="1"/>
      <w:numFmt w:val="bullet"/>
      <w:lvlText w:val=""/>
      <w:lvlJc w:val="left"/>
      <w:pPr>
        <w:tabs>
          <w:tab w:val="num" w:pos="1069"/>
        </w:tabs>
        <w:ind w:left="1069" w:hanging="360"/>
      </w:pPr>
      <w:rPr>
        <w:rFonts w:ascii="Symbol" w:hAnsi="Symbol" w:hint="default"/>
      </w:rPr>
    </w:lvl>
    <w:lvl w:ilvl="1" w:tplc="04020003" w:tentative="1">
      <w:start w:val="1"/>
      <w:numFmt w:val="bullet"/>
      <w:lvlText w:val="o"/>
      <w:lvlJc w:val="left"/>
      <w:pPr>
        <w:tabs>
          <w:tab w:val="num" w:pos="1789"/>
        </w:tabs>
        <w:ind w:left="1789" w:hanging="360"/>
      </w:pPr>
      <w:rPr>
        <w:rFonts w:ascii="Courier New" w:hAnsi="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1">
    <w:nsid w:val="0BDB0254"/>
    <w:multiLevelType w:val="hybridMultilevel"/>
    <w:tmpl w:val="D6C8335C"/>
    <w:lvl w:ilvl="0" w:tplc="90884BB8">
      <w:start w:val="1"/>
      <w:numFmt w:val="decimal"/>
      <w:lvlText w:val="%1."/>
      <w:lvlJc w:val="left"/>
      <w:pPr>
        <w:ind w:left="1440" w:hanging="360"/>
      </w:pPr>
      <w:rPr>
        <w:rFonts w:cs="Times New Roman"/>
        <w:b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10135E58"/>
    <w:multiLevelType w:val="hybridMultilevel"/>
    <w:tmpl w:val="99CC9804"/>
    <w:lvl w:ilvl="0" w:tplc="04020011">
      <w:start w:val="1"/>
      <w:numFmt w:val="decimal"/>
      <w:lvlText w:val="%1)"/>
      <w:lvlJc w:val="left"/>
      <w:pPr>
        <w:ind w:left="1069" w:hanging="360"/>
      </w:pPr>
      <w:rPr>
        <w:rFonts w:hint="default"/>
        <w:u w:val="non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nsid w:val="10887507"/>
    <w:multiLevelType w:val="hybridMultilevel"/>
    <w:tmpl w:val="E528F3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25183306"/>
    <w:multiLevelType w:val="hybridMultilevel"/>
    <w:tmpl w:val="35A8BE68"/>
    <w:lvl w:ilvl="0" w:tplc="A9F003B2">
      <w:start w:val="1"/>
      <w:numFmt w:val="bullet"/>
      <w:lvlText w:val="-"/>
      <w:lvlJc w:val="left"/>
      <w:pPr>
        <w:ind w:left="1068" w:hanging="360"/>
      </w:pPr>
      <w:rPr>
        <w:rFonts w:ascii="Times New Roman" w:eastAsia="Batang"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781333D"/>
    <w:multiLevelType w:val="hybridMultilevel"/>
    <w:tmpl w:val="EC5AEFD2"/>
    <w:lvl w:ilvl="0" w:tplc="0758068E">
      <w:start w:val="2"/>
      <mc:AlternateContent>
        <mc:Choice Requires="w14">
          <w:numFmt w:val="custom" w:format="а, й, к, ..."/>
        </mc:Choice>
        <mc:Fallback>
          <w:numFmt w:val="decimal"/>
        </mc:Fallback>
      </mc:AlternateContent>
      <w:lvlText w:val="%1)"/>
      <w:lvlJc w:val="left"/>
      <w:pPr>
        <w:ind w:left="1140" w:hanging="360"/>
      </w:pPr>
      <w:rPr>
        <w:rFonts w:hint="default"/>
      </w:rPr>
    </w:lvl>
    <w:lvl w:ilvl="1" w:tplc="04020019" w:tentative="1">
      <w:start w:val="1"/>
      <w:numFmt w:val="lowerLetter"/>
      <w:lvlText w:val="%2."/>
      <w:lvlJc w:val="left"/>
      <w:pPr>
        <w:ind w:left="1860" w:hanging="360"/>
      </w:pPr>
    </w:lvl>
    <w:lvl w:ilvl="2" w:tplc="0402001B" w:tentative="1">
      <w:start w:val="1"/>
      <w:numFmt w:val="lowerRoman"/>
      <w:lvlText w:val="%3."/>
      <w:lvlJc w:val="right"/>
      <w:pPr>
        <w:ind w:left="2580" w:hanging="180"/>
      </w:pPr>
    </w:lvl>
    <w:lvl w:ilvl="3" w:tplc="0402000F" w:tentative="1">
      <w:start w:val="1"/>
      <w:numFmt w:val="decimal"/>
      <w:lvlText w:val="%4."/>
      <w:lvlJc w:val="left"/>
      <w:pPr>
        <w:ind w:left="3300" w:hanging="360"/>
      </w:pPr>
    </w:lvl>
    <w:lvl w:ilvl="4" w:tplc="04020019" w:tentative="1">
      <w:start w:val="1"/>
      <w:numFmt w:val="lowerLetter"/>
      <w:lvlText w:val="%5."/>
      <w:lvlJc w:val="left"/>
      <w:pPr>
        <w:ind w:left="4020" w:hanging="360"/>
      </w:pPr>
    </w:lvl>
    <w:lvl w:ilvl="5" w:tplc="0402001B" w:tentative="1">
      <w:start w:val="1"/>
      <w:numFmt w:val="lowerRoman"/>
      <w:lvlText w:val="%6."/>
      <w:lvlJc w:val="right"/>
      <w:pPr>
        <w:ind w:left="4740" w:hanging="180"/>
      </w:pPr>
    </w:lvl>
    <w:lvl w:ilvl="6" w:tplc="0402000F" w:tentative="1">
      <w:start w:val="1"/>
      <w:numFmt w:val="decimal"/>
      <w:lvlText w:val="%7."/>
      <w:lvlJc w:val="left"/>
      <w:pPr>
        <w:ind w:left="5460" w:hanging="360"/>
      </w:pPr>
    </w:lvl>
    <w:lvl w:ilvl="7" w:tplc="04020019" w:tentative="1">
      <w:start w:val="1"/>
      <w:numFmt w:val="lowerLetter"/>
      <w:lvlText w:val="%8."/>
      <w:lvlJc w:val="left"/>
      <w:pPr>
        <w:ind w:left="6180" w:hanging="360"/>
      </w:pPr>
    </w:lvl>
    <w:lvl w:ilvl="8" w:tplc="0402001B" w:tentative="1">
      <w:start w:val="1"/>
      <w:numFmt w:val="lowerRoman"/>
      <w:lvlText w:val="%9."/>
      <w:lvlJc w:val="right"/>
      <w:pPr>
        <w:ind w:left="6900" w:hanging="180"/>
      </w:pPr>
    </w:lvl>
  </w:abstractNum>
  <w:abstractNum w:abstractNumId="6">
    <w:nsid w:val="29C80600"/>
    <w:multiLevelType w:val="hybridMultilevel"/>
    <w:tmpl w:val="A824E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BC27ABE"/>
    <w:multiLevelType w:val="hybridMultilevel"/>
    <w:tmpl w:val="0F06BB9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FA9139D"/>
    <w:multiLevelType w:val="multilevel"/>
    <w:tmpl w:val="E08039FE"/>
    <w:lvl w:ilvl="0">
      <w:start w:val="1"/>
      <w:numFmt w:val="decimal"/>
      <w:lvlText w:val="%1."/>
      <w:lvlJc w:val="left"/>
      <w:pPr>
        <w:ind w:left="1778" w:hanging="360"/>
      </w:pPr>
      <w:rPr>
        <w:rFonts w:hint="default"/>
        <w:b/>
      </w:rPr>
    </w:lvl>
    <w:lvl w:ilvl="1">
      <w:start w:val="1"/>
      <w:numFmt w:val="decimal"/>
      <w:lvlText w:val="%1.%2."/>
      <w:lvlJc w:val="left"/>
      <w:pPr>
        <w:ind w:left="1985" w:hanging="567"/>
      </w:pPr>
      <w:rPr>
        <w:rFonts w:hint="default"/>
        <w:b/>
      </w:rPr>
    </w:lvl>
    <w:lvl w:ilvl="2">
      <w:start w:val="1"/>
      <w:numFmt w:val="decimal"/>
      <w:lvlText w:val="%1.%2.%3."/>
      <w:lvlJc w:val="left"/>
      <w:pPr>
        <w:ind w:left="2642" w:hanging="504"/>
      </w:pPr>
      <w:rPr>
        <w:rFonts w:hint="default"/>
      </w:rPr>
    </w:lvl>
    <w:lvl w:ilvl="3">
      <w:start w:val="1"/>
      <w:numFmt w:val="decimal"/>
      <w:lvlText w:val="%1.%2.%3.%4."/>
      <w:lvlJc w:val="left"/>
      <w:pPr>
        <w:ind w:left="3146" w:hanging="648"/>
      </w:pPr>
      <w:rPr>
        <w:rFonts w:hint="default"/>
      </w:rPr>
    </w:lvl>
    <w:lvl w:ilvl="4">
      <w:start w:val="1"/>
      <w:numFmt w:val="decimal"/>
      <w:lvlText w:val="%1.%2.%3.%4.%5."/>
      <w:lvlJc w:val="left"/>
      <w:pPr>
        <w:ind w:left="3650" w:hanging="792"/>
      </w:pPr>
      <w:rPr>
        <w:rFonts w:hint="default"/>
      </w:rPr>
    </w:lvl>
    <w:lvl w:ilvl="5">
      <w:start w:val="1"/>
      <w:numFmt w:val="decimal"/>
      <w:lvlText w:val="%1.%2.%3.%4.%5.%6."/>
      <w:lvlJc w:val="left"/>
      <w:pPr>
        <w:ind w:left="4154" w:hanging="936"/>
      </w:pPr>
      <w:rPr>
        <w:rFonts w:hint="default"/>
      </w:rPr>
    </w:lvl>
    <w:lvl w:ilvl="6">
      <w:start w:val="1"/>
      <w:numFmt w:val="decimal"/>
      <w:lvlText w:val="%1.%2.%3.%4.%5.%6.%7."/>
      <w:lvlJc w:val="left"/>
      <w:pPr>
        <w:ind w:left="4658" w:hanging="1080"/>
      </w:pPr>
      <w:rPr>
        <w:rFonts w:hint="default"/>
      </w:rPr>
    </w:lvl>
    <w:lvl w:ilvl="7">
      <w:start w:val="1"/>
      <w:numFmt w:val="decimal"/>
      <w:lvlText w:val="%1.%2.%3.%4.%5.%6.%7.%8."/>
      <w:lvlJc w:val="left"/>
      <w:pPr>
        <w:ind w:left="5162" w:hanging="1224"/>
      </w:pPr>
      <w:rPr>
        <w:rFonts w:hint="default"/>
      </w:rPr>
    </w:lvl>
    <w:lvl w:ilvl="8">
      <w:start w:val="1"/>
      <w:numFmt w:val="decimal"/>
      <w:lvlText w:val="%1.%2.%3.%4.%5.%6.%7.%8.%9."/>
      <w:lvlJc w:val="left"/>
      <w:pPr>
        <w:ind w:left="5738" w:hanging="1440"/>
      </w:pPr>
      <w:rPr>
        <w:rFonts w:hint="default"/>
      </w:rPr>
    </w:lvl>
  </w:abstractNum>
  <w:abstractNum w:abstractNumId="9">
    <w:nsid w:val="331744D7"/>
    <w:multiLevelType w:val="multilevel"/>
    <w:tmpl w:val="7E7A8F1E"/>
    <w:lvl w:ilvl="0">
      <w:start w:val="1"/>
      <w:numFmt w:val="upperRoman"/>
      <w:lvlText w:val="%1."/>
      <w:lvlJc w:val="left"/>
      <w:pPr>
        <w:ind w:left="1275" w:hanging="375"/>
      </w:pPr>
      <w:rPr>
        <w:rFonts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nsid w:val="39827B0C"/>
    <w:multiLevelType w:val="hybridMultilevel"/>
    <w:tmpl w:val="81F2853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3F1000C3"/>
    <w:multiLevelType w:val="hybridMultilevel"/>
    <w:tmpl w:val="C32C2822"/>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47F139A4"/>
    <w:multiLevelType w:val="hybridMultilevel"/>
    <w:tmpl w:val="27B00654"/>
    <w:lvl w:ilvl="0" w:tplc="92344B88">
      <w:start w:val="1"/>
      <w:numFmt w:val="decimal"/>
      <w:lvlText w:val="%1."/>
      <w:lvlJc w:val="left"/>
      <w:pPr>
        <w:tabs>
          <w:tab w:val="num" w:pos="720"/>
        </w:tabs>
        <w:ind w:left="720" w:hanging="360"/>
      </w:pPr>
      <w:rPr>
        <w:rFonts w:cs="Times New Roman"/>
        <w:b/>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4C435FF6"/>
    <w:multiLevelType w:val="multilevel"/>
    <w:tmpl w:val="A4FA9724"/>
    <w:lvl w:ilvl="0">
      <w:start w:val="1"/>
      <w:numFmt w:val="decimal"/>
      <w:lvlText w:val="Чл. %1."/>
      <w:lvlJc w:val="left"/>
      <w:pPr>
        <w:ind w:left="1417" w:hanging="375"/>
      </w:pPr>
      <w:rPr>
        <w:rFonts w:ascii="Times New Roman" w:hAnsi="Times New Roman" w:cs="Times New Roman" w:hint="default"/>
        <w:b/>
        <w:bCs/>
        <w:sz w:val="24"/>
        <w:szCs w:val="24"/>
      </w:rPr>
    </w:lvl>
    <w:lvl w:ilvl="1">
      <w:start w:val="1"/>
      <w:numFmt w:val="decimal"/>
      <w:lvlText w:val="%1.%2."/>
      <w:lvlJc w:val="left"/>
      <w:pPr>
        <w:ind w:left="1222" w:hanging="360"/>
      </w:pPr>
      <w:rPr>
        <w:rFonts w:cs="Times New Roman" w:hint="default"/>
        <w:b/>
        <w:bCs/>
      </w:rPr>
    </w:lvl>
    <w:lvl w:ilvl="2">
      <w:start w:val="1"/>
      <w:numFmt w:val="lowerRoman"/>
      <w:lvlText w:val="%3."/>
      <w:lvlJc w:val="right"/>
      <w:pPr>
        <w:ind w:left="1942" w:hanging="180"/>
      </w:pPr>
      <w:rPr>
        <w:rFonts w:cs="Times New Roman" w:hint="default"/>
      </w:rPr>
    </w:lvl>
    <w:lvl w:ilvl="3">
      <w:start w:val="1"/>
      <w:numFmt w:val="decimal"/>
      <w:lvlText w:val="%4."/>
      <w:lvlJc w:val="left"/>
      <w:pPr>
        <w:ind w:left="2662" w:hanging="360"/>
      </w:pPr>
      <w:rPr>
        <w:rFonts w:cs="Times New Roman" w:hint="default"/>
      </w:rPr>
    </w:lvl>
    <w:lvl w:ilvl="4">
      <w:start w:val="1"/>
      <w:numFmt w:val="lowerLetter"/>
      <w:lvlText w:val="%5."/>
      <w:lvlJc w:val="left"/>
      <w:pPr>
        <w:ind w:left="3382" w:hanging="360"/>
      </w:pPr>
      <w:rPr>
        <w:rFonts w:cs="Times New Roman" w:hint="default"/>
      </w:rPr>
    </w:lvl>
    <w:lvl w:ilvl="5">
      <w:start w:val="1"/>
      <w:numFmt w:val="lowerRoman"/>
      <w:lvlText w:val="%6."/>
      <w:lvlJc w:val="right"/>
      <w:pPr>
        <w:ind w:left="4102" w:hanging="180"/>
      </w:pPr>
      <w:rPr>
        <w:rFonts w:cs="Times New Roman" w:hint="default"/>
      </w:rPr>
    </w:lvl>
    <w:lvl w:ilvl="6">
      <w:start w:val="1"/>
      <w:numFmt w:val="decimal"/>
      <w:lvlText w:val="%7."/>
      <w:lvlJc w:val="left"/>
      <w:pPr>
        <w:ind w:left="4822" w:hanging="360"/>
      </w:pPr>
      <w:rPr>
        <w:rFonts w:cs="Times New Roman" w:hint="default"/>
      </w:rPr>
    </w:lvl>
    <w:lvl w:ilvl="7">
      <w:start w:val="1"/>
      <w:numFmt w:val="lowerLetter"/>
      <w:lvlText w:val="%8."/>
      <w:lvlJc w:val="left"/>
      <w:pPr>
        <w:ind w:left="5542" w:hanging="360"/>
      </w:pPr>
      <w:rPr>
        <w:rFonts w:cs="Times New Roman" w:hint="default"/>
      </w:rPr>
    </w:lvl>
    <w:lvl w:ilvl="8">
      <w:start w:val="1"/>
      <w:numFmt w:val="lowerRoman"/>
      <w:lvlText w:val="%9."/>
      <w:lvlJc w:val="right"/>
      <w:pPr>
        <w:ind w:left="6262" w:hanging="180"/>
      </w:pPr>
      <w:rPr>
        <w:rFonts w:cs="Times New Roman" w:hint="default"/>
      </w:rPr>
    </w:lvl>
  </w:abstractNum>
  <w:abstractNum w:abstractNumId="14">
    <w:nsid w:val="4F13469E"/>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
    <w:nsid w:val="4F89775A"/>
    <w:multiLevelType w:val="hybridMultilevel"/>
    <w:tmpl w:val="B47A2A4C"/>
    <w:lvl w:ilvl="0" w:tplc="7C183210">
      <w:start w:val="1"/>
      <w:numFmt w:val="decimal"/>
      <w:lvlText w:val="%1."/>
      <w:lvlJc w:val="left"/>
      <w:pPr>
        <w:ind w:left="1068" w:hanging="360"/>
      </w:pPr>
      <w:rPr>
        <w:rFonts w:cs="Times New Roman" w:hint="default"/>
        <w:b w:val="0"/>
        <w:bCs w:val="0"/>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6">
    <w:nsid w:val="55B67DB3"/>
    <w:multiLevelType w:val="hybridMultilevel"/>
    <w:tmpl w:val="2BC23D6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7">
    <w:nsid w:val="5DD508CE"/>
    <w:multiLevelType w:val="hybridMultilevel"/>
    <w:tmpl w:val="E2D6DE1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8">
    <w:nsid w:val="63242BD8"/>
    <w:multiLevelType w:val="hybridMultilevel"/>
    <w:tmpl w:val="3AFAF68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6B020021"/>
    <w:multiLevelType w:val="hybridMultilevel"/>
    <w:tmpl w:val="62E8E3E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52F6BB8"/>
    <w:multiLevelType w:val="hybridMultilevel"/>
    <w:tmpl w:val="96B2D9A0"/>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753F31CB"/>
    <w:multiLevelType w:val="hybridMultilevel"/>
    <w:tmpl w:val="62B433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nsid w:val="77320E40"/>
    <w:multiLevelType w:val="hybridMultilevel"/>
    <w:tmpl w:val="095669EE"/>
    <w:lvl w:ilvl="0" w:tplc="F6EEB30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nsid w:val="7D2C4C2A"/>
    <w:multiLevelType w:val="hybridMultilevel"/>
    <w:tmpl w:val="6480DC7E"/>
    <w:lvl w:ilvl="0" w:tplc="BFAA8E20">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2131"/>
        </w:tabs>
        <w:ind w:left="2131" w:hanging="360"/>
      </w:pPr>
      <w:rPr>
        <w:rFonts w:ascii="Courier New" w:hAnsi="Courier New" w:hint="default"/>
      </w:rPr>
    </w:lvl>
    <w:lvl w:ilvl="2" w:tplc="04020005">
      <w:start w:val="1"/>
      <w:numFmt w:val="bullet"/>
      <w:lvlText w:val=""/>
      <w:lvlJc w:val="left"/>
      <w:pPr>
        <w:tabs>
          <w:tab w:val="num" w:pos="2851"/>
        </w:tabs>
        <w:ind w:left="2851" w:hanging="360"/>
      </w:pPr>
      <w:rPr>
        <w:rFonts w:ascii="Wingdings" w:hAnsi="Wingdings" w:hint="default"/>
      </w:rPr>
    </w:lvl>
    <w:lvl w:ilvl="3" w:tplc="04020001">
      <w:start w:val="1"/>
      <w:numFmt w:val="bullet"/>
      <w:lvlText w:val=""/>
      <w:lvlJc w:val="left"/>
      <w:pPr>
        <w:tabs>
          <w:tab w:val="num" w:pos="3571"/>
        </w:tabs>
        <w:ind w:left="3571" w:hanging="360"/>
      </w:pPr>
      <w:rPr>
        <w:rFonts w:ascii="Symbol" w:hAnsi="Symbol" w:hint="default"/>
      </w:rPr>
    </w:lvl>
    <w:lvl w:ilvl="4" w:tplc="04020003">
      <w:start w:val="1"/>
      <w:numFmt w:val="bullet"/>
      <w:lvlText w:val="o"/>
      <w:lvlJc w:val="left"/>
      <w:pPr>
        <w:tabs>
          <w:tab w:val="num" w:pos="4291"/>
        </w:tabs>
        <w:ind w:left="4291" w:hanging="360"/>
      </w:pPr>
      <w:rPr>
        <w:rFonts w:ascii="Courier New" w:hAnsi="Courier New" w:hint="default"/>
      </w:rPr>
    </w:lvl>
    <w:lvl w:ilvl="5" w:tplc="04020005">
      <w:start w:val="1"/>
      <w:numFmt w:val="bullet"/>
      <w:lvlText w:val=""/>
      <w:lvlJc w:val="left"/>
      <w:pPr>
        <w:tabs>
          <w:tab w:val="num" w:pos="5011"/>
        </w:tabs>
        <w:ind w:left="5011" w:hanging="360"/>
      </w:pPr>
      <w:rPr>
        <w:rFonts w:ascii="Wingdings" w:hAnsi="Wingdings" w:hint="default"/>
      </w:rPr>
    </w:lvl>
    <w:lvl w:ilvl="6" w:tplc="04020001">
      <w:start w:val="1"/>
      <w:numFmt w:val="bullet"/>
      <w:lvlText w:val=""/>
      <w:lvlJc w:val="left"/>
      <w:pPr>
        <w:tabs>
          <w:tab w:val="num" w:pos="5731"/>
        </w:tabs>
        <w:ind w:left="5731" w:hanging="360"/>
      </w:pPr>
      <w:rPr>
        <w:rFonts w:ascii="Symbol" w:hAnsi="Symbol" w:hint="default"/>
      </w:rPr>
    </w:lvl>
    <w:lvl w:ilvl="7" w:tplc="04020003">
      <w:start w:val="1"/>
      <w:numFmt w:val="bullet"/>
      <w:lvlText w:val="o"/>
      <w:lvlJc w:val="left"/>
      <w:pPr>
        <w:tabs>
          <w:tab w:val="num" w:pos="6451"/>
        </w:tabs>
        <w:ind w:left="6451" w:hanging="360"/>
      </w:pPr>
      <w:rPr>
        <w:rFonts w:ascii="Courier New" w:hAnsi="Courier New" w:hint="default"/>
      </w:rPr>
    </w:lvl>
    <w:lvl w:ilvl="8" w:tplc="04020005">
      <w:start w:val="1"/>
      <w:numFmt w:val="bullet"/>
      <w:lvlText w:val=""/>
      <w:lvlJc w:val="left"/>
      <w:pPr>
        <w:tabs>
          <w:tab w:val="num" w:pos="7171"/>
        </w:tabs>
        <w:ind w:left="7171" w:hanging="360"/>
      </w:pPr>
      <w:rPr>
        <w:rFonts w:ascii="Wingdings" w:hAnsi="Wingdings" w:hint="default"/>
      </w:rPr>
    </w:lvl>
  </w:abstractNum>
  <w:num w:numId="1">
    <w:abstractNumId w:val="23"/>
  </w:num>
  <w:num w:numId="2">
    <w:abstractNumId w:val="15"/>
  </w:num>
  <w:num w:numId="3">
    <w:abstractNumId w:val="13"/>
  </w:num>
  <w:num w:numId="4">
    <w:abstractNumId w:val="12"/>
  </w:num>
  <w:num w:numId="5">
    <w:abstractNumId w:val="17"/>
  </w:num>
  <w:num w:numId="6">
    <w:abstractNumId w:val="20"/>
  </w:num>
  <w:num w:numId="7">
    <w:abstractNumId w:val="10"/>
  </w:num>
  <w:num w:numId="8">
    <w:abstractNumId w:val="14"/>
  </w:num>
  <w:num w:numId="9">
    <w:abstractNumId w:val="0"/>
  </w:num>
  <w:num w:numId="10">
    <w:abstractNumId w:val="21"/>
  </w:num>
  <w:num w:numId="11">
    <w:abstractNumId w:val="18"/>
  </w:num>
  <w:num w:numId="12">
    <w:abstractNumId w:val="11"/>
  </w:num>
  <w:num w:numId="13">
    <w:abstractNumId w:val="3"/>
  </w:num>
  <w:num w:numId="14">
    <w:abstractNumId w:val="2"/>
  </w:num>
  <w:num w:numId="15">
    <w:abstractNumId w:val="8"/>
  </w:num>
  <w:num w:numId="16">
    <w:abstractNumId w:val="16"/>
  </w:num>
  <w:num w:numId="17">
    <w:abstractNumId w:val="22"/>
  </w:num>
  <w:num w:numId="18">
    <w:abstractNumId w:val="1"/>
  </w:num>
  <w:num w:numId="19">
    <w:abstractNumId w:val="6"/>
  </w:num>
  <w:num w:numId="20">
    <w:abstractNumId w:val="4"/>
  </w:num>
  <w:num w:numId="21">
    <w:abstractNumId w:val="9"/>
  </w:num>
  <w:num w:numId="22">
    <w:abstractNumId w:val="19"/>
  </w:num>
  <w:num w:numId="23">
    <w:abstractNumId w:val="7"/>
  </w:num>
  <w:num w:numId="2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AF"/>
    <w:rsid w:val="00004B52"/>
    <w:rsid w:val="000116BD"/>
    <w:rsid w:val="00012874"/>
    <w:rsid w:val="0001420C"/>
    <w:rsid w:val="000174CA"/>
    <w:rsid w:val="00027E4F"/>
    <w:rsid w:val="00035FEE"/>
    <w:rsid w:val="00040296"/>
    <w:rsid w:val="00042E3B"/>
    <w:rsid w:val="0004390B"/>
    <w:rsid w:val="00043C9C"/>
    <w:rsid w:val="00045E2C"/>
    <w:rsid w:val="000538DC"/>
    <w:rsid w:val="000552A9"/>
    <w:rsid w:val="000575DD"/>
    <w:rsid w:val="000633BC"/>
    <w:rsid w:val="00065480"/>
    <w:rsid w:val="00080CFA"/>
    <w:rsid w:val="00087BB9"/>
    <w:rsid w:val="00116171"/>
    <w:rsid w:val="00121EC3"/>
    <w:rsid w:val="00123BB7"/>
    <w:rsid w:val="00125D9D"/>
    <w:rsid w:val="00126E18"/>
    <w:rsid w:val="0013091D"/>
    <w:rsid w:val="00131659"/>
    <w:rsid w:val="00132C7D"/>
    <w:rsid w:val="00141BE7"/>
    <w:rsid w:val="00142DCD"/>
    <w:rsid w:val="0015112F"/>
    <w:rsid w:val="00165143"/>
    <w:rsid w:val="0016588B"/>
    <w:rsid w:val="00174D41"/>
    <w:rsid w:val="00176ECA"/>
    <w:rsid w:val="0018098A"/>
    <w:rsid w:val="00186A04"/>
    <w:rsid w:val="00190AA9"/>
    <w:rsid w:val="00194C3B"/>
    <w:rsid w:val="001A25E2"/>
    <w:rsid w:val="001B1FF8"/>
    <w:rsid w:val="001B7766"/>
    <w:rsid w:val="001C5130"/>
    <w:rsid w:val="001C72D9"/>
    <w:rsid w:val="001D2298"/>
    <w:rsid w:val="001D2548"/>
    <w:rsid w:val="001D3B39"/>
    <w:rsid w:val="001D5229"/>
    <w:rsid w:val="001E48BF"/>
    <w:rsid w:val="001F4000"/>
    <w:rsid w:val="00210907"/>
    <w:rsid w:val="002115BE"/>
    <w:rsid w:val="00215347"/>
    <w:rsid w:val="00222F2A"/>
    <w:rsid w:val="00227202"/>
    <w:rsid w:val="002375B1"/>
    <w:rsid w:val="00242133"/>
    <w:rsid w:val="00246D62"/>
    <w:rsid w:val="0025333B"/>
    <w:rsid w:val="00263B22"/>
    <w:rsid w:val="00265743"/>
    <w:rsid w:val="002704C0"/>
    <w:rsid w:val="00270D0C"/>
    <w:rsid w:val="00282563"/>
    <w:rsid w:val="0028381C"/>
    <w:rsid w:val="002925DD"/>
    <w:rsid w:val="00295D0C"/>
    <w:rsid w:val="002968C4"/>
    <w:rsid w:val="00297A0A"/>
    <w:rsid w:val="002A46C7"/>
    <w:rsid w:val="002A54F7"/>
    <w:rsid w:val="002B04B2"/>
    <w:rsid w:val="002B3871"/>
    <w:rsid w:val="002C31DC"/>
    <w:rsid w:val="002C35DB"/>
    <w:rsid w:val="002C4B42"/>
    <w:rsid w:val="002D1FD4"/>
    <w:rsid w:val="002E0443"/>
    <w:rsid w:val="002F0A36"/>
    <w:rsid w:val="002F4E4B"/>
    <w:rsid w:val="00304EFE"/>
    <w:rsid w:val="00305FAF"/>
    <w:rsid w:val="00306E52"/>
    <w:rsid w:val="00310B03"/>
    <w:rsid w:val="0031367D"/>
    <w:rsid w:val="00316E13"/>
    <w:rsid w:val="003170AD"/>
    <w:rsid w:val="00317C91"/>
    <w:rsid w:val="003240C1"/>
    <w:rsid w:val="00325060"/>
    <w:rsid w:val="003267DA"/>
    <w:rsid w:val="003313C2"/>
    <w:rsid w:val="00335DC7"/>
    <w:rsid w:val="003369B9"/>
    <w:rsid w:val="0033759A"/>
    <w:rsid w:val="003439C3"/>
    <w:rsid w:val="00352B54"/>
    <w:rsid w:val="0035342F"/>
    <w:rsid w:val="00364435"/>
    <w:rsid w:val="00366063"/>
    <w:rsid w:val="003718CB"/>
    <w:rsid w:val="00373AE2"/>
    <w:rsid w:val="003751A9"/>
    <w:rsid w:val="00397817"/>
    <w:rsid w:val="003B5CD0"/>
    <w:rsid w:val="003B7AC6"/>
    <w:rsid w:val="003D54A5"/>
    <w:rsid w:val="003D5CA6"/>
    <w:rsid w:val="003D6670"/>
    <w:rsid w:val="003E1192"/>
    <w:rsid w:val="003E2032"/>
    <w:rsid w:val="003E3EE5"/>
    <w:rsid w:val="003E5CE9"/>
    <w:rsid w:val="003F2E96"/>
    <w:rsid w:val="003F43E8"/>
    <w:rsid w:val="0040070F"/>
    <w:rsid w:val="00405FF4"/>
    <w:rsid w:val="004236F5"/>
    <w:rsid w:val="00431F48"/>
    <w:rsid w:val="00432CA1"/>
    <w:rsid w:val="00434E49"/>
    <w:rsid w:val="0044018E"/>
    <w:rsid w:val="00442C5D"/>
    <w:rsid w:val="00451F2F"/>
    <w:rsid w:val="0045383A"/>
    <w:rsid w:val="00456456"/>
    <w:rsid w:val="00472BD8"/>
    <w:rsid w:val="00475A22"/>
    <w:rsid w:val="0048436C"/>
    <w:rsid w:val="004913CC"/>
    <w:rsid w:val="00491F6A"/>
    <w:rsid w:val="004B123D"/>
    <w:rsid w:val="004B2FCC"/>
    <w:rsid w:val="004B4048"/>
    <w:rsid w:val="004B47AC"/>
    <w:rsid w:val="004C3408"/>
    <w:rsid w:val="004F30A8"/>
    <w:rsid w:val="004F3830"/>
    <w:rsid w:val="00503121"/>
    <w:rsid w:val="00504BAE"/>
    <w:rsid w:val="0052265E"/>
    <w:rsid w:val="00533A4A"/>
    <w:rsid w:val="00550A5D"/>
    <w:rsid w:val="00553A9B"/>
    <w:rsid w:val="00563002"/>
    <w:rsid w:val="005652C5"/>
    <w:rsid w:val="00566015"/>
    <w:rsid w:val="005760EE"/>
    <w:rsid w:val="00576FF8"/>
    <w:rsid w:val="0058110C"/>
    <w:rsid w:val="00596561"/>
    <w:rsid w:val="00597273"/>
    <w:rsid w:val="00597489"/>
    <w:rsid w:val="005A1422"/>
    <w:rsid w:val="005B53A5"/>
    <w:rsid w:val="005C4C59"/>
    <w:rsid w:val="005E0E6D"/>
    <w:rsid w:val="005E55BA"/>
    <w:rsid w:val="005E5883"/>
    <w:rsid w:val="005F5242"/>
    <w:rsid w:val="0061227C"/>
    <w:rsid w:val="006167DE"/>
    <w:rsid w:val="006208AF"/>
    <w:rsid w:val="006224C4"/>
    <w:rsid w:val="00630735"/>
    <w:rsid w:val="006340F7"/>
    <w:rsid w:val="00642DC1"/>
    <w:rsid w:val="00643A2D"/>
    <w:rsid w:val="00643F26"/>
    <w:rsid w:val="00644D24"/>
    <w:rsid w:val="00645443"/>
    <w:rsid w:val="00656EA3"/>
    <w:rsid w:val="00665943"/>
    <w:rsid w:val="00674D35"/>
    <w:rsid w:val="00676A9D"/>
    <w:rsid w:val="006853F2"/>
    <w:rsid w:val="00694BB2"/>
    <w:rsid w:val="006A00F2"/>
    <w:rsid w:val="006A01B4"/>
    <w:rsid w:val="006A08BC"/>
    <w:rsid w:val="006A37F3"/>
    <w:rsid w:val="006A62D8"/>
    <w:rsid w:val="006B2807"/>
    <w:rsid w:val="006B51D8"/>
    <w:rsid w:val="006B555A"/>
    <w:rsid w:val="006B5AFB"/>
    <w:rsid w:val="006C128F"/>
    <w:rsid w:val="006D24FC"/>
    <w:rsid w:val="006D7407"/>
    <w:rsid w:val="006E18D2"/>
    <w:rsid w:val="006F08B4"/>
    <w:rsid w:val="006F5E45"/>
    <w:rsid w:val="0071261B"/>
    <w:rsid w:val="00725A3C"/>
    <w:rsid w:val="00736FF1"/>
    <w:rsid w:val="00746D3C"/>
    <w:rsid w:val="00756163"/>
    <w:rsid w:val="007573C7"/>
    <w:rsid w:val="00766C8F"/>
    <w:rsid w:val="007702C6"/>
    <w:rsid w:val="00773663"/>
    <w:rsid w:val="00773C14"/>
    <w:rsid w:val="0077568F"/>
    <w:rsid w:val="00783196"/>
    <w:rsid w:val="007853AC"/>
    <w:rsid w:val="007860AE"/>
    <w:rsid w:val="00787EA3"/>
    <w:rsid w:val="00791F2E"/>
    <w:rsid w:val="007A6A54"/>
    <w:rsid w:val="007A7D07"/>
    <w:rsid w:val="007B4EC9"/>
    <w:rsid w:val="007E386C"/>
    <w:rsid w:val="0080097F"/>
    <w:rsid w:val="008021E6"/>
    <w:rsid w:val="0080411A"/>
    <w:rsid w:val="00805A3B"/>
    <w:rsid w:val="0081554C"/>
    <w:rsid w:val="00815E95"/>
    <w:rsid w:val="00817B74"/>
    <w:rsid w:val="0082295C"/>
    <w:rsid w:val="00826C5D"/>
    <w:rsid w:val="008319D2"/>
    <w:rsid w:val="0084490B"/>
    <w:rsid w:val="0085690E"/>
    <w:rsid w:val="008579F0"/>
    <w:rsid w:val="0086605F"/>
    <w:rsid w:val="00870310"/>
    <w:rsid w:val="00874219"/>
    <w:rsid w:val="0087554F"/>
    <w:rsid w:val="008760C9"/>
    <w:rsid w:val="00881B16"/>
    <w:rsid w:val="00887979"/>
    <w:rsid w:val="0089034D"/>
    <w:rsid w:val="008B7420"/>
    <w:rsid w:val="008B7833"/>
    <w:rsid w:val="008C56D5"/>
    <w:rsid w:val="008C74FF"/>
    <w:rsid w:val="008D0DE5"/>
    <w:rsid w:val="008E1C65"/>
    <w:rsid w:val="008E239E"/>
    <w:rsid w:val="008E70E3"/>
    <w:rsid w:val="008F3194"/>
    <w:rsid w:val="00905DD4"/>
    <w:rsid w:val="0091138B"/>
    <w:rsid w:val="00914C9D"/>
    <w:rsid w:val="00931079"/>
    <w:rsid w:val="00937938"/>
    <w:rsid w:val="00946A09"/>
    <w:rsid w:val="00946D3C"/>
    <w:rsid w:val="0095014D"/>
    <w:rsid w:val="00960F2F"/>
    <w:rsid w:val="00974ABB"/>
    <w:rsid w:val="0097682C"/>
    <w:rsid w:val="009840EE"/>
    <w:rsid w:val="00984F41"/>
    <w:rsid w:val="009850D7"/>
    <w:rsid w:val="0099684E"/>
    <w:rsid w:val="009A19FB"/>
    <w:rsid w:val="009A38CA"/>
    <w:rsid w:val="009B089E"/>
    <w:rsid w:val="009D3FA5"/>
    <w:rsid w:val="009D4210"/>
    <w:rsid w:val="009D4A48"/>
    <w:rsid w:val="009E02F1"/>
    <w:rsid w:val="009E0CE3"/>
    <w:rsid w:val="009E62A7"/>
    <w:rsid w:val="00A00E47"/>
    <w:rsid w:val="00A055D1"/>
    <w:rsid w:val="00A07A9B"/>
    <w:rsid w:val="00A345C9"/>
    <w:rsid w:val="00A46CA9"/>
    <w:rsid w:val="00A50781"/>
    <w:rsid w:val="00A52B8C"/>
    <w:rsid w:val="00A60E5F"/>
    <w:rsid w:val="00A63F14"/>
    <w:rsid w:val="00A63F4E"/>
    <w:rsid w:val="00A7547C"/>
    <w:rsid w:val="00A839C7"/>
    <w:rsid w:val="00A927FC"/>
    <w:rsid w:val="00A946DB"/>
    <w:rsid w:val="00AA2A29"/>
    <w:rsid w:val="00AB4062"/>
    <w:rsid w:val="00AC07FD"/>
    <w:rsid w:val="00AC2E27"/>
    <w:rsid w:val="00AC35D0"/>
    <w:rsid w:val="00AC5353"/>
    <w:rsid w:val="00AC57F3"/>
    <w:rsid w:val="00AE5A27"/>
    <w:rsid w:val="00AE7519"/>
    <w:rsid w:val="00B0374B"/>
    <w:rsid w:val="00B076D0"/>
    <w:rsid w:val="00B11AAD"/>
    <w:rsid w:val="00B3039B"/>
    <w:rsid w:val="00B35AA6"/>
    <w:rsid w:val="00B36B29"/>
    <w:rsid w:val="00B41FD0"/>
    <w:rsid w:val="00B435EC"/>
    <w:rsid w:val="00B518F1"/>
    <w:rsid w:val="00B52A52"/>
    <w:rsid w:val="00B54B09"/>
    <w:rsid w:val="00B54D19"/>
    <w:rsid w:val="00B57952"/>
    <w:rsid w:val="00B579BB"/>
    <w:rsid w:val="00B66D2B"/>
    <w:rsid w:val="00B71312"/>
    <w:rsid w:val="00B73D09"/>
    <w:rsid w:val="00B8144B"/>
    <w:rsid w:val="00B827BF"/>
    <w:rsid w:val="00BA4445"/>
    <w:rsid w:val="00BB21D4"/>
    <w:rsid w:val="00BB3A97"/>
    <w:rsid w:val="00BB3EDF"/>
    <w:rsid w:val="00BD0852"/>
    <w:rsid w:val="00BD1790"/>
    <w:rsid w:val="00BD4869"/>
    <w:rsid w:val="00C01BB4"/>
    <w:rsid w:val="00C14DBE"/>
    <w:rsid w:val="00C2082A"/>
    <w:rsid w:val="00C260C4"/>
    <w:rsid w:val="00C300AB"/>
    <w:rsid w:val="00C35B80"/>
    <w:rsid w:val="00C36D43"/>
    <w:rsid w:val="00C54898"/>
    <w:rsid w:val="00C55FC7"/>
    <w:rsid w:val="00C73212"/>
    <w:rsid w:val="00C761DB"/>
    <w:rsid w:val="00C77E0C"/>
    <w:rsid w:val="00C815F8"/>
    <w:rsid w:val="00C82273"/>
    <w:rsid w:val="00C835E9"/>
    <w:rsid w:val="00C85BA3"/>
    <w:rsid w:val="00C9004A"/>
    <w:rsid w:val="00C914A7"/>
    <w:rsid w:val="00CA5ADA"/>
    <w:rsid w:val="00CA717F"/>
    <w:rsid w:val="00CC1043"/>
    <w:rsid w:val="00CC1CE7"/>
    <w:rsid w:val="00CD2929"/>
    <w:rsid w:val="00CE577D"/>
    <w:rsid w:val="00CF0AEE"/>
    <w:rsid w:val="00CF6A3F"/>
    <w:rsid w:val="00D11853"/>
    <w:rsid w:val="00D2407B"/>
    <w:rsid w:val="00D401C1"/>
    <w:rsid w:val="00D40ED8"/>
    <w:rsid w:val="00D44153"/>
    <w:rsid w:val="00D63001"/>
    <w:rsid w:val="00D72922"/>
    <w:rsid w:val="00D7305F"/>
    <w:rsid w:val="00D86C08"/>
    <w:rsid w:val="00D958C8"/>
    <w:rsid w:val="00DA7249"/>
    <w:rsid w:val="00DB3CB7"/>
    <w:rsid w:val="00DB7E38"/>
    <w:rsid w:val="00DC1633"/>
    <w:rsid w:val="00DC4A9B"/>
    <w:rsid w:val="00DC71BA"/>
    <w:rsid w:val="00DD14A1"/>
    <w:rsid w:val="00DE1EDE"/>
    <w:rsid w:val="00DE3CD7"/>
    <w:rsid w:val="00E062F5"/>
    <w:rsid w:val="00E06D50"/>
    <w:rsid w:val="00E07816"/>
    <w:rsid w:val="00E147AF"/>
    <w:rsid w:val="00E211A6"/>
    <w:rsid w:val="00E23707"/>
    <w:rsid w:val="00E24B93"/>
    <w:rsid w:val="00E264CA"/>
    <w:rsid w:val="00E510F3"/>
    <w:rsid w:val="00E52C35"/>
    <w:rsid w:val="00E64327"/>
    <w:rsid w:val="00E72860"/>
    <w:rsid w:val="00E8264F"/>
    <w:rsid w:val="00E82B73"/>
    <w:rsid w:val="00E85E03"/>
    <w:rsid w:val="00E8788F"/>
    <w:rsid w:val="00E9128B"/>
    <w:rsid w:val="00EA26A7"/>
    <w:rsid w:val="00EB07F4"/>
    <w:rsid w:val="00EB1A80"/>
    <w:rsid w:val="00ED528B"/>
    <w:rsid w:val="00EE2F9B"/>
    <w:rsid w:val="00EF1805"/>
    <w:rsid w:val="00EF3593"/>
    <w:rsid w:val="00EF6B26"/>
    <w:rsid w:val="00EF7B93"/>
    <w:rsid w:val="00F00C98"/>
    <w:rsid w:val="00F012B4"/>
    <w:rsid w:val="00F05FCD"/>
    <w:rsid w:val="00F14BAC"/>
    <w:rsid w:val="00F3331E"/>
    <w:rsid w:val="00F376B8"/>
    <w:rsid w:val="00F43A53"/>
    <w:rsid w:val="00F44335"/>
    <w:rsid w:val="00F45FFC"/>
    <w:rsid w:val="00F51736"/>
    <w:rsid w:val="00F53F19"/>
    <w:rsid w:val="00F632D9"/>
    <w:rsid w:val="00F656B6"/>
    <w:rsid w:val="00F83088"/>
    <w:rsid w:val="00F9499F"/>
    <w:rsid w:val="00F94B8B"/>
    <w:rsid w:val="00FA5D84"/>
    <w:rsid w:val="00FC377C"/>
    <w:rsid w:val="00FC7127"/>
    <w:rsid w:val="00FE1F87"/>
    <w:rsid w:val="00FE43D0"/>
    <w:rsid w:val="00FF0E5F"/>
    <w:rsid w:val="00FF316A"/>
    <w:rsid w:val="00FF4C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pis://NORM|2003|8|1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pis://NORM|40377|8|7|/" TargetMode="External"/><Relationship Id="rId3" Type="http://schemas.openxmlformats.org/officeDocument/2006/relationships/hyperlink" Target="apis://NORM|4076|8|105|/" TargetMode="External"/><Relationship Id="rId7" Type="http://schemas.openxmlformats.org/officeDocument/2006/relationships/hyperlink" Target="apis://NORM|4076|8|244|/" TargetMode="External"/><Relationship Id="rId2" Type="http://schemas.openxmlformats.org/officeDocument/2006/relationships/hyperlink" Target="apis://NORM|4076|8|89|/" TargetMode="External"/><Relationship Id="rId1" Type="http://schemas.openxmlformats.org/officeDocument/2006/relationships/hyperlink" Target="apis://NORM|4076|8|84|/" TargetMode="External"/><Relationship Id="rId6" Type="http://schemas.openxmlformats.org/officeDocument/2006/relationships/hyperlink" Target="apis://NORM|4076|8|235|/" TargetMode="External"/><Relationship Id="rId5" Type="http://schemas.openxmlformats.org/officeDocument/2006/relationships/hyperlink" Target="apis://NORM|4076|8|147|/" TargetMode="External"/><Relationship Id="rId4" Type="http://schemas.openxmlformats.org/officeDocument/2006/relationships/hyperlink" Target="apis://NORM|4076|8|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FE117-45BE-41E7-AC22-A77581CD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25</Pages>
  <Words>5367</Words>
  <Characters>30594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ДО</vt:lpstr>
    </vt:vector>
  </TitlesOfParts>
  <Company>HP</Company>
  <LinksUpToDate>false</LinksUpToDate>
  <CharactersWithSpaces>35890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none</dc:creator>
  <cp:lastModifiedBy>Lilyana Vasileva</cp:lastModifiedBy>
  <cp:revision>33</cp:revision>
  <cp:lastPrinted>2014-10-03T12:48:00Z</cp:lastPrinted>
  <dcterms:created xsi:type="dcterms:W3CDTF">2014-10-03T13:24:00Z</dcterms:created>
  <dcterms:modified xsi:type="dcterms:W3CDTF">2014-10-07T16:11:00Z</dcterms:modified>
</cp:coreProperties>
</file>